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0B1548" w:rsidRDefault="00AF03C7" w:rsidP="00AF03C7">
      <w:pPr>
        <w:pStyle w:val="Kop1"/>
        <w:jc w:val="center"/>
        <w:rPr>
          <w:rFonts w:ascii="Arial" w:hAnsi="Arial" w:cs="Arial"/>
        </w:rPr>
      </w:pPr>
      <w:r>
        <w:rPr>
          <w:rFonts w:ascii="Arial" w:hAnsi="Arial" w:cs="Arial"/>
          <w:noProof/>
          <w:lang w:eastAsia="nl-NL"/>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9">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0B1548" w:rsidRPr="000B1548">
        <w:rPr>
          <w:rFonts w:ascii="Arial" w:hAnsi="Arial" w:cs="Arial"/>
        </w:rPr>
        <w:t>Cursus</w:t>
      </w:r>
      <w:r w:rsidR="00A96EC1">
        <w:rPr>
          <w:rFonts w:ascii="Arial" w:hAnsi="Arial" w:cs="Arial"/>
        </w:rPr>
        <w:t xml:space="preserve">handleiding </w:t>
      </w:r>
      <w:r w:rsidR="00B845B8">
        <w:rPr>
          <w:rFonts w:ascii="Arial" w:hAnsi="Arial" w:cs="Arial"/>
        </w:rPr>
        <w:t>aanleg en onderhoud van kikkerpoelen</w:t>
      </w:r>
    </w:p>
    <w:p w:rsidR="000B1548" w:rsidRDefault="007E2BB6" w:rsidP="007E2BB6">
      <w:pPr>
        <w:ind w:left="-567" w:firstLine="567"/>
        <w:jc w:val="center"/>
        <w:rPr>
          <w:rFonts w:ascii="Arial" w:hAnsi="Arial" w:cs="Arial"/>
        </w:rPr>
      </w:pPr>
      <w:r>
        <w:rPr>
          <w:rFonts w:ascii="Verdana" w:hAnsi="Verdana"/>
          <w:noProof/>
          <w:sz w:val="18"/>
          <w:szCs w:val="18"/>
          <w:lang w:eastAsia="nl-NL"/>
        </w:rPr>
        <w:t xml:space="preserve"> </w:t>
      </w:r>
      <w:r w:rsidR="00B845B8">
        <w:rPr>
          <w:rFonts w:ascii="Verdana" w:hAnsi="Verdana"/>
          <w:noProof/>
          <w:sz w:val="18"/>
          <w:szCs w:val="18"/>
          <w:lang w:eastAsia="nl-NL"/>
        </w:rPr>
        <w:drawing>
          <wp:inline distT="0" distB="0" distL="0" distR="0" wp14:anchorId="10CF93EA" wp14:editId="066A335B">
            <wp:extent cx="1767814" cy="1332000"/>
            <wp:effectExtent l="0" t="0" r="4445" b="1905"/>
            <wp:docPr id="4" name="Afbeelding 4"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14" cy="1332000"/>
                    </a:xfrm>
                    <a:prstGeom prst="rect">
                      <a:avLst/>
                    </a:prstGeom>
                    <a:noFill/>
                    <a:ln>
                      <a:noFill/>
                    </a:ln>
                  </pic:spPr>
                </pic:pic>
              </a:graphicData>
            </a:graphic>
          </wp:inline>
        </w:drawing>
      </w:r>
      <w:r w:rsidR="001652DD">
        <w:rPr>
          <w:rFonts w:ascii="Verdana" w:hAnsi="Verdana"/>
          <w:noProof/>
          <w:sz w:val="18"/>
          <w:szCs w:val="18"/>
          <w:lang w:eastAsia="nl-NL"/>
        </w:rPr>
        <w:t xml:space="preserve"> </w:t>
      </w:r>
      <w:r w:rsidR="001652DD">
        <w:rPr>
          <w:noProof/>
          <w:color w:val="0000FF"/>
          <w:lang w:eastAsia="nl-NL"/>
        </w:rPr>
        <w:drawing>
          <wp:inline distT="0" distB="0" distL="0" distR="0">
            <wp:extent cx="2367799" cy="1332000"/>
            <wp:effectExtent l="0" t="0" r="0" b="1905"/>
            <wp:docPr id="11" name="Afbeelding 11" descr="http://i.ytimg.com/vi/VCw5dxgtrCE/maxresdefaul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ytimg.com/vi/VCw5dxgtrCE/maxresdefault.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7799" cy="1332000"/>
                    </a:xfrm>
                    <a:prstGeom prst="rect">
                      <a:avLst/>
                    </a:prstGeom>
                    <a:noFill/>
                    <a:ln>
                      <a:noFill/>
                    </a:ln>
                  </pic:spPr>
                </pic:pic>
              </a:graphicData>
            </a:graphic>
          </wp:inline>
        </w:drawing>
      </w:r>
      <w:r>
        <w:rPr>
          <w:rFonts w:ascii="Verdana" w:hAnsi="Verdana"/>
          <w:noProof/>
          <w:sz w:val="18"/>
          <w:szCs w:val="18"/>
          <w:lang w:eastAsia="nl-NL"/>
        </w:rPr>
        <w:t xml:space="preserve"> </w:t>
      </w:r>
      <w:r w:rsidR="001652DD">
        <w:rPr>
          <w:noProof/>
          <w:color w:val="0000FF"/>
          <w:lang w:eastAsia="nl-NL"/>
        </w:rPr>
        <w:drawing>
          <wp:inline distT="0" distB="0" distL="0" distR="0" wp14:anchorId="0F7D8FAF" wp14:editId="5EFDE897">
            <wp:extent cx="1773592" cy="1332000"/>
            <wp:effectExtent l="0" t="0" r="0" b="1905"/>
            <wp:docPr id="8" name="Afbeelding 8" descr="https://expeditie.files.wordpress.com/2011/04/img_330-eerst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xpeditie.files.wordpress.com/2011/04/img_330-eerste.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3592" cy="1332000"/>
                    </a:xfrm>
                    <a:prstGeom prst="rect">
                      <a:avLst/>
                    </a:prstGeom>
                    <a:noFill/>
                    <a:ln>
                      <a:noFill/>
                    </a:ln>
                  </pic:spPr>
                </pic:pic>
              </a:graphicData>
            </a:graphic>
          </wp:inline>
        </w:drawing>
      </w:r>
      <w:r w:rsidR="001652DD">
        <w:rPr>
          <w:rFonts w:ascii="Verdana" w:hAnsi="Verdana"/>
          <w:noProof/>
          <w:sz w:val="18"/>
          <w:szCs w:val="18"/>
          <w:lang w:eastAsia="nl-NL"/>
        </w:rPr>
        <w:t xml:space="preserve"> </w:t>
      </w:r>
      <w:r w:rsidR="001652DD">
        <w:rPr>
          <w:noProof/>
          <w:color w:val="0000FF"/>
          <w:lang w:eastAsia="nl-NL"/>
        </w:rPr>
        <w:drawing>
          <wp:inline distT="0" distB="0" distL="0" distR="0" wp14:anchorId="4DD0D5A7" wp14:editId="5FA1379D">
            <wp:extent cx="2007119" cy="1332000"/>
            <wp:effectExtent l="0" t="0" r="0" b="1905"/>
            <wp:docPr id="10" name="Afbeelding 10" descr="http://www.debvonunspeet.nl/wp-content/uploads/2011/11/3.7-foto-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bvonunspeet.nl/wp-content/uploads/2011/11/3.7-foto-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7119" cy="1332000"/>
                    </a:xfrm>
                    <a:prstGeom prst="rect">
                      <a:avLst/>
                    </a:prstGeom>
                    <a:noFill/>
                    <a:ln>
                      <a:noFill/>
                    </a:ln>
                  </pic:spPr>
                </pic:pic>
              </a:graphicData>
            </a:graphic>
          </wp:inline>
        </w:drawing>
      </w:r>
      <w:r>
        <w:rPr>
          <w:rFonts w:ascii="Verdana" w:hAnsi="Verdana"/>
          <w:noProof/>
          <w:sz w:val="18"/>
          <w:szCs w:val="18"/>
          <w:lang w:eastAsia="nl-NL"/>
        </w:rPr>
        <w:t xml:space="preserve"> </w:t>
      </w:r>
      <w:r w:rsidR="001652DD" w:rsidRPr="001652DD">
        <w:rPr>
          <w:noProof/>
          <w:lang w:eastAsia="nl-NL"/>
        </w:rPr>
        <w:drawing>
          <wp:inline distT="0" distB="0" distL="0" distR="0" wp14:anchorId="46DF7AF8" wp14:editId="067D5C61">
            <wp:extent cx="1773589" cy="1332000"/>
            <wp:effectExtent l="0" t="0" r="0" b="1905"/>
            <wp:docPr id="9" name="Afbeelding 9" descr="http://www.buijtenhuis.nl/index.php/kies-de-beste-foto/image?format=raw&amp;type=img&amp;id=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uijtenhuis.nl/index.php/kies-de-beste-foto/image?format=raw&amp;type=img&amp;id=1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3589" cy="1332000"/>
                    </a:xfrm>
                    <a:prstGeom prst="rect">
                      <a:avLst/>
                    </a:prstGeom>
                    <a:noFill/>
                    <a:ln>
                      <a:noFill/>
                    </a:ln>
                  </pic:spPr>
                </pic:pic>
              </a:graphicData>
            </a:graphic>
          </wp:inline>
        </w:drawing>
      </w:r>
      <w:r>
        <w:rPr>
          <w:rFonts w:ascii="Verdana" w:hAnsi="Verdana"/>
          <w:noProof/>
          <w:sz w:val="18"/>
          <w:szCs w:val="18"/>
          <w:lang w:eastAsia="nl-NL"/>
        </w:rPr>
        <w:t xml:space="preserve"> </w:t>
      </w:r>
    </w:p>
    <w:p w:rsidR="00AF03C7" w:rsidRPr="000B1548" w:rsidRDefault="00AF03C7" w:rsidP="000B1548">
      <w:pPr>
        <w:rPr>
          <w:rFonts w:ascii="Arial" w:hAnsi="Arial" w:cs="Arial"/>
        </w:rPr>
      </w:pPr>
    </w:p>
    <w:p w:rsidR="00A96EC1" w:rsidRDefault="00A96EC1" w:rsidP="00A96EC1">
      <w:pPr>
        <w:jc w:val="right"/>
        <w:rPr>
          <w:rFonts w:ascii="Arial" w:hAnsi="Arial" w:cs="Arial"/>
        </w:rPr>
      </w:pPr>
      <w:r w:rsidRPr="00A96EC1">
        <w:rPr>
          <w:rFonts w:ascii="Arial" w:hAnsi="Arial" w:cs="Arial"/>
        </w:rPr>
        <w:t xml:space="preserve">Medewerker buitenruimte </w:t>
      </w:r>
    </w:p>
    <w:p w:rsidR="00A96EC1" w:rsidRDefault="00A96EC1" w:rsidP="00A96EC1">
      <w:pPr>
        <w:jc w:val="right"/>
        <w:rPr>
          <w:rFonts w:ascii="Arial" w:hAnsi="Arial" w:cs="Arial"/>
        </w:rPr>
      </w:pPr>
      <w:r w:rsidRPr="00A96EC1">
        <w:rPr>
          <w:rFonts w:ascii="Arial" w:hAnsi="Arial" w:cs="Arial"/>
        </w:rPr>
        <w:t xml:space="preserve">Vakbekwaam hovenier </w:t>
      </w:r>
    </w:p>
    <w:p w:rsidR="00A96EC1" w:rsidRDefault="00A96EC1" w:rsidP="00A96EC1">
      <w:pPr>
        <w:jc w:val="right"/>
        <w:rPr>
          <w:rFonts w:ascii="Arial" w:hAnsi="Arial" w:cs="Arial"/>
        </w:rPr>
      </w:pPr>
      <w:r w:rsidRPr="00A96EC1">
        <w:rPr>
          <w:rFonts w:ascii="Arial" w:hAnsi="Arial" w:cs="Arial"/>
        </w:rPr>
        <w:t xml:space="preserve">Vakbekwaam medewerker groenvoorziening </w:t>
      </w:r>
    </w:p>
    <w:p w:rsidR="00A96EC1" w:rsidRPr="00A96EC1" w:rsidRDefault="00A96EC1" w:rsidP="00A96EC1">
      <w:pPr>
        <w:jc w:val="right"/>
        <w:rPr>
          <w:rFonts w:ascii="Arial" w:hAnsi="Arial" w:cs="Arial"/>
        </w:rPr>
      </w:pPr>
      <w:r w:rsidRPr="00A96EC1">
        <w:rPr>
          <w:rFonts w:ascii="Arial" w:hAnsi="Arial" w:cs="Arial"/>
        </w:rPr>
        <w:t>Manager natuur en recreatie</w:t>
      </w:r>
    </w:p>
    <w:p w:rsidR="00A96EC1" w:rsidRPr="00A96EC1" w:rsidRDefault="00A96EC1" w:rsidP="00A96EC1">
      <w:pPr>
        <w:jc w:val="right"/>
        <w:rPr>
          <w:rFonts w:ascii="Arial" w:hAnsi="Arial" w:cs="Arial"/>
        </w:rPr>
      </w:pPr>
    </w:p>
    <w:p w:rsidR="00A96EC1" w:rsidRPr="00A96EC1" w:rsidRDefault="00A96EC1" w:rsidP="00A96EC1">
      <w:pPr>
        <w:jc w:val="right"/>
        <w:rPr>
          <w:rFonts w:ascii="Arial" w:hAnsi="Arial" w:cs="Arial"/>
        </w:rPr>
      </w:pPr>
      <w:r w:rsidRPr="00A96EC1">
        <w:rPr>
          <w:rFonts w:ascii="Arial" w:hAnsi="Arial" w:cs="Arial"/>
        </w:rPr>
        <w:t>2014-2015</w:t>
      </w:r>
    </w:p>
    <w:p w:rsidR="00BA240E" w:rsidRDefault="00A96EC1" w:rsidP="00A96EC1">
      <w:pPr>
        <w:jc w:val="right"/>
        <w:rPr>
          <w:rFonts w:ascii="Arial" w:hAnsi="Arial" w:cs="Arial"/>
        </w:rPr>
      </w:pPr>
      <w:r w:rsidRPr="00A96EC1">
        <w:rPr>
          <w:rFonts w:ascii="Arial" w:hAnsi="Arial" w:cs="Arial"/>
        </w:rPr>
        <w:t xml:space="preserve">Periode </w:t>
      </w:r>
      <w:r>
        <w:rPr>
          <w:rFonts w:ascii="Arial" w:hAnsi="Arial" w:cs="Arial"/>
        </w:rPr>
        <w:t>5</w:t>
      </w:r>
    </w:p>
    <w:p w:rsidR="00BA240E" w:rsidRDefault="00BA240E" w:rsidP="00BA240E">
      <w:r>
        <w:br w:type="page"/>
      </w:r>
    </w:p>
    <w:p w:rsidR="000B1548" w:rsidRPr="000B1548" w:rsidRDefault="003C72E6" w:rsidP="000B1548">
      <w:pPr>
        <w:pStyle w:val="Kop1"/>
        <w:rPr>
          <w:rFonts w:ascii="Arial" w:hAnsi="Arial" w:cs="Arial"/>
        </w:rPr>
      </w:pPr>
      <w:r>
        <w:rPr>
          <w:rFonts w:ascii="Arial" w:hAnsi="Arial" w:cs="Arial"/>
        </w:rPr>
        <w:lastRenderedPageBreak/>
        <w:t>0</w:t>
      </w:r>
      <w:r w:rsidR="000B1548" w:rsidRPr="000B1548">
        <w:rPr>
          <w:rFonts w:ascii="Arial" w:hAnsi="Arial" w:cs="Arial"/>
        </w:rPr>
        <w:t xml:space="preserve">. </w:t>
      </w:r>
      <w:r w:rsidR="00A96EC1">
        <w:rPr>
          <w:rFonts w:ascii="Arial" w:hAnsi="Arial" w:cs="Arial"/>
        </w:rPr>
        <w:t>Integrale opdracht waterbeheer</w:t>
      </w:r>
      <w:r w:rsidR="000B1548" w:rsidRPr="000B1548">
        <w:rPr>
          <w:rFonts w:ascii="Arial" w:hAnsi="Arial" w:cs="Arial"/>
        </w:rPr>
        <w:t xml:space="preserve"> </w:t>
      </w:r>
    </w:p>
    <w:p w:rsidR="003C72E6" w:rsidRDefault="00A96EC1" w:rsidP="00A96EC1">
      <w:pPr>
        <w:pStyle w:val="Geenafstand"/>
      </w:pPr>
      <w:r w:rsidRPr="00A96EC1">
        <w:t>De hovenier gaat, samen met zijn collega’s, het waterbeheer van een tuin of park verbeteren. Het betreft</w:t>
      </w:r>
      <w:r w:rsidR="003C72E6">
        <w:t>:</w:t>
      </w:r>
    </w:p>
    <w:p w:rsidR="003C72E6" w:rsidRDefault="003C72E6" w:rsidP="003C72E6">
      <w:pPr>
        <w:pStyle w:val="Geenafstand"/>
        <w:numPr>
          <w:ilvl w:val="0"/>
          <w:numId w:val="3"/>
        </w:numPr>
      </w:pPr>
      <w:r>
        <w:t>de aanleg en het onderhoud van vijvers en waterpartijen;</w:t>
      </w:r>
    </w:p>
    <w:p w:rsidR="003C72E6" w:rsidRDefault="003C72E6" w:rsidP="003C72E6">
      <w:pPr>
        <w:pStyle w:val="Geenafstand"/>
        <w:numPr>
          <w:ilvl w:val="0"/>
          <w:numId w:val="3"/>
        </w:numPr>
      </w:pPr>
      <w:r>
        <w:t>het verbeteren van de waterafvoer</w:t>
      </w:r>
    </w:p>
    <w:p w:rsidR="003C72E6" w:rsidRDefault="003C72E6" w:rsidP="00A96EC1">
      <w:pPr>
        <w:pStyle w:val="Geenafstand"/>
      </w:pPr>
    </w:p>
    <w:p w:rsidR="000B1548" w:rsidRDefault="00A96EC1" w:rsidP="00A96EC1">
      <w:pPr>
        <w:pStyle w:val="Geenafstand"/>
      </w:pPr>
      <w:r w:rsidRPr="00A96EC1">
        <w:t xml:space="preserve">Hiervoor maakt hij gebruik van machines en gereedschappen. De machines hanteert hij op de juiste manier. </w:t>
      </w:r>
      <w:r w:rsidR="003C72E6">
        <w:t>H</w:t>
      </w:r>
      <w:r w:rsidRPr="00A96EC1">
        <w:t xml:space="preserve">ij </w:t>
      </w:r>
      <w:r w:rsidR="003C72E6">
        <w:t xml:space="preserve">weet </w:t>
      </w:r>
      <w:r w:rsidRPr="00A96EC1">
        <w:t xml:space="preserve">zijn kennis over </w:t>
      </w:r>
      <w:r w:rsidR="003C72E6">
        <w:t>waterbeheer</w:t>
      </w:r>
      <w:r w:rsidRPr="00A96EC1">
        <w:t xml:space="preserve"> toe te passen. Tijdens de uitvoering werkt hij veilig en let hij ook op de veiligheid van anderen.</w:t>
      </w:r>
    </w:p>
    <w:p w:rsidR="003C72E6" w:rsidRDefault="007E2BB6" w:rsidP="00552C85">
      <w:pPr>
        <w:pStyle w:val="Kop1"/>
        <w:numPr>
          <w:ilvl w:val="0"/>
          <w:numId w:val="4"/>
        </w:numPr>
      </w:pPr>
      <w:r>
        <w:t>Aanleg en onderhoud van kikkerpoelen</w:t>
      </w:r>
    </w:p>
    <w:p w:rsidR="007E2BB6" w:rsidRDefault="007E2BB6" w:rsidP="00AC7265">
      <w:pPr>
        <w:pStyle w:val="Geenafstand"/>
      </w:pPr>
      <w:r w:rsidRPr="007E2BB6">
        <w:t>Poelen zijn voor kikkers, padden en salamanders (amfibieën) van levensbelang.</w:t>
      </w:r>
    </w:p>
    <w:p w:rsidR="00552C85" w:rsidRPr="006B11EC" w:rsidRDefault="005C68E8" w:rsidP="00AC7265">
      <w:pPr>
        <w:pStyle w:val="Geenafstand"/>
        <w:rPr>
          <w:strike/>
        </w:rPr>
      </w:pPr>
      <w:r w:rsidRPr="00AC7265">
        <w:t>Aan het eind van deze c</w:t>
      </w:r>
      <w:r w:rsidR="00BF529D">
        <w:t xml:space="preserve">ursus kan de leerling </w:t>
      </w:r>
      <w:r w:rsidR="001652DD">
        <w:t>omschrijven waar hij op moet letten bij het ontwerp en de aanleg van een kikkerpoel.</w:t>
      </w:r>
      <w:r w:rsidR="007F0B93">
        <w:t xml:space="preserve"> Ook kan hij aangeven hoe en wanneer je het onderhoud van kikkerpoelen uitvoert.</w:t>
      </w:r>
    </w:p>
    <w:p w:rsidR="00AC7265" w:rsidRPr="006B11EC" w:rsidRDefault="00AC7265" w:rsidP="00AC7265">
      <w:pPr>
        <w:pStyle w:val="Geenafstand"/>
        <w:rPr>
          <w:strike/>
        </w:rPr>
      </w:pPr>
    </w:p>
    <w:p w:rsidR="00B2167E" w:rsidRDefault="00AC7265" w:rsidP="00B2167E">
      <w:pPr>
        <w:pStyle w:val="Geenafstand"/>
      </w:pPr>
      <w:r w:rsidRPr="00AC7265">
        <w:t xml:space="preserve">Onderwerpen die </w:t>
      </w:r>
      <w:r w:rsidR="002B747D">
        <w:t xml:space="preserve">in deze cursus </w:t>
      </w:r>
      <w:r w:rsidRPr="00AC7265">
        <w:t>aan bod komen:</w:t>
      </w:r>
      <w:r w:rsidR="00B2167E" w:rsidRPr="00B2167E">
        <w:t xml:space="preserve"> </w:t>
      </w:r>
    </w:p>
    <w:p w:rsidR="007E2BB6" w:rsidRDefault="007E2BB6" w:rsidP="007E2BB6">
      <w:pPr>
        <w:pStyle w:val="Geenafstand"/>
        <w:numPr>
          <w:ilvl w:val="0"/>
          <w:numId w:val="20"/>
        </w:numPr>
      </w:pPr>
      <w:r>
        <w:t>Voorwaarden waar een goede kikkerpoel aan moet voldoen.</w:t>
      </w:r>
    </w:p>
    <w:p w:rsidR="007E2BB6" w:rsidRDefault="007E2BB6" w:rsidP="007E2BB6">
      <w:pPr>
        <w:pStyle w:val="Geenafstand"/>
        <w:numPr>
          <w:ilvl w:val="0"/>
          <w:numId w:val="20"/>
        </w:numPr>
      </w:pPr>
      <w:r>
        <w:t>Hoe diep?</w:t>
      </w:r>
    </w:p>
    <w:p w:rsidR="007E2BB6" w:rsidRDefault="001652DD" w:rsidP="007E2BB6">
      <w:pPr>
        <w:pStyle w:val="Geenafstand"/>
        <w:numPr>
          <w:ilvl w:val="0"/>
          <w:numId w:val="20"/>
        </w:numPr>
      </w:pPr>
      <w:r>
        <w:t>Afmetingen.</w:t>
      </w:r>
    </w:p>
    <w:p w:rsidR="007E2BB6" w:rsidRDefault="007E2BB6" w:rsidP="007E2BB6">
      <w:pPr>
        <w:pStyle w:val="Geenafstand"/>
        <w:numPr>
          <w:ilvl w:val="0"/>
          <w:numId w:val="20"/>
        </w:numPr>
      </w:pPr>
      <w:r>
        <w:t>Waar?</w:t>
      </w:r>
    </w:p>
    <w:p w:rsidR="007E2BB6" w:rsidRDefault="007E2BB6" w:rsidP="007E2BB6">
      <w:pPr>
        <w:pStyle w:val="Geenafstand"/>
        <w:numPr>
          <w:ilvl w:val="0"/>
          <w:numId w:val="20"/>
        </w:numPr>
      </w:pPr>
      <w:r>
        <w:t>Welke vorm?</w:t>
      </w:r>
    </w:p>
    <w:p w:rsidR="007E2BB6" w:rsidRDefault="007E2BB6" w:rsidP="007E2BB6">
      <w:pPr>
        <w:pStyle w:val="Geenafstand"/>
        <w:numPr>
          <w:ilvl w:val="0"/>
          <w:numId w:val="20"/>
        </w:numPr>
      </w:pPr>
      <w:r>
        <w:t>Wanneer kan je de poel het beste aanleggen</w:t>
      </w:r>
      <w:r w:rsidR="000C4F20">
        <w:t>?</w:t>
      </w:r>
    </w:p>
    <w:p w:rsidR="007E2BB6" w:rsidRDefault="000C4F20" w:rsidP="007E2BB6">
      <w:pPr>
        <w:pStyle w:val="Geenafstand"/>
        <w:numPr>
          <w:ilvl w:val="0"/>
          <w:numId w:val="20"/>
        </w:numPr>
      </w:pPr>
      <w:r>
        <w:t>Onderhoud: wanneer? hoe vaak? hoe?</w:t>
      </w:r>
    </w:p>
    <w:p w:rsidR="000B1548" w:rsidRPr="000B1548" w:rsidRDefault="000B1548" w:rsidP="00B2167E">
      <w:pPr>
        <w:pStyle w:val="Kop1"/>
      </w:pPr>
      <w:r w:rsidRPr="000B1548">
        <w:t xml:space="preserve">2. Deelopdrachten </w:t>
      </w:r>
    </w:p>
    <w:p w:rsidR="001652DD" w:rsidRDefault="003041FA" w:rsidP="0087425C">
      <w:pPr>
        <w:pStyle w:val="Geenafstand"/>
        <w:numPr>
          <w:ilvl w:val="0"/>
          <w:numId w:val="21"/>
        </w:numPr>
        <w:rPr>
          <w:color w:val="000000"/>
        </w:rPr>
      </w:pPr>
      <w:r w:rsidRPr="005F0E6A">
        <w:t xml:space="preserve">Bekijk de werkwijzer </w:t>
      </w:r>
      <w:hyperlink r:id="rId19" w:history="1">
        <w:r w:rsidR="000C4F20">
          <w:rPr>
            <w:rStyle w:val="Hyperlink"/>
            <w:rFonts w:ascii="Verdana" w:hAnsi="Verdana"/>
            <w:sz w:val="18"/>
            <w:szCs w:val="18"/>
          </w:rPr>
          <w:t>Aanleggen van een kikkerpoel</w:t>
        </w:r>
      </w:hyperlink>
      <w:r w:rsidR="001652DD">
        <w:rPr>
          <w:color w:val="000000"/>
        </w:rPr>
        <w:t>. Geef in een verslag aan waar je allemaal op moet letten bij de aanleg van een kikkerpoel.</w:t>
      </w:r>
    </w:p>
    <w:p w:rsidR="0087425C" w:rsidRDefault="0087425C" w:rsidP="0087425C">
      <w:pPr>
        <w:pStyle w:val="Geenafstand"/>
        <w:numPr>
          <w:ilvl w:val="0"/>
          <w:numId w:val="21"/>
        </w:numPr>
        <w:rPr>
          <w:rStyle w:val="Hyperlink"/>
          <w:color w:val="000000"/>
          <w:u w:val="none"/>
        </w:rPr>
      </w:pPr>
      <w:r>
        <w:rPr>
          <w:color w:val="000000"/>
        </w:rPr>
        <w:t xml:space="preserve">Lees het artikel </w:t>
      </w:r>
      <w:hyperlink r:id="rId20" w:history="1">
        <w:r>
          <w:rPr>
            <w:rStyle w:val="Hyperlink"/>
          </w:rPr>
          <w:t>Aanleg en onderhoud van kikkerpoelen van de RAVON</w:t>
        </w:r>
      </w:hyperlink>
      <w:r>
        <w:rPr>
          <w:rStyle w:val="Hyperlink"/>
          <w:color w:val="000000"/>
          <w:u w:val="none"/>
        </w:rPr>
        <w:t xml:space="preserve">. Geef aan hoe een geschikte biotoop voor amfibieën er uit moet zien. Beantwoord de volgende vragen: </w:t>
      </w:r>
    </w:p>
    <w:p w:rsidR="0087425C" w:rsidRDefault="0087425C" w:rsidP="0087425C">
      <w:pPr>
        <w:pStyle w:val="Geenafstand"/>
        <w:numPr>
          <w:ilvl w:val="1"/>
          <w:numId w:val="21"/>
        </w:numPr>
        <w:rPr>
          <w:rStyle w:val="Hyperlink"/>
          <w:color w:val="000000"/>
          <w:u w:val="none"/>
        </w:rPr>
      </w:pPr>
      <w:r>
        <w:rPr>
          <w:rStyle w:val="Hyperlink"/>
          <w:color w:val="000000"/>
          <w:u w:val="none"/>
        </w:rPr>
        <w:t>Wanneer ga je over tot het onderhoud van een kikkerpoel?</w:t>
      </w:r>
    </w:p>
    <w:p w:rsidR="0087425C" w:rsidRDefault="0087425C" w:rsidP="0087425C">
      <w:pPr>
        <w:pStyle w:val="Geenafstand"/>
        <w:numPr>
          <w:ilvl w:val="1"/>
          <w:numId w:val="21"/>
        </w:numPr>
        <w:rPr>
          <w:rStyle w:val="Hyperlink"/>
          <w:color w:val="000000"/>
          <w:u w:val="none"/>
        </w:rPr>
      </w:pPr>
      <w:r>
        <w:rPr>
          <w:rStyle w:val="Hyperlink"/>
          <w:color w:val="000000"/>
          <w:u w:val="none"/>
        </w:rPr>
        <w:t>Wanneer kan je het beste onderhoud aan een kikkerpoel uitvoeren?</w:t>
      </w:r>
    </w:p>
    <w:p w:rsidR="0087425C" w:rsidRDefault="0087425C" w:rsidP="0087425C">
      <w:pPr>
        <w:pStyle w:val="Geenafstand"/>
        <w:numPr>
          <w:ilvl w:val="1"/>
          <w:numId w:val="21"/>
        </w:numPr>
        <w:rPr>
          <w:rStyle w:val="Hyperlink"/>
          <w:color w:val="000000"/>
          <w:u w:val="none"/>
        </w:rPr>
      </w:pPr>
      <w:r>
        <w:rPr>
          <w:rStyle w:val="Hyperlink"/>
          <w:color w:val="000000"/>
          <w:u w:val="none"/>
        </w:rPr>
        <w:t>Welke machines kan je het beste gebruiken voor het onderhoud van een kikkerpoel?</w:t>
      </w:r>
    </w:p>
    <w:p w:rsidR="0087425C" w:rsidRPr="0087425C" w:rsidRDefault="0087425C" w:rsidP="0087425C">
      <w:pPr>
        <w:pStyle w:val="Geenafstand"/>
        <w:numPr>
          <w:ilvl w:val="1"/>
          <w:numId w:val="21"/>
        </w:numPr>
        <w:rPr>
          <w:rStyle w:val="Hyperlink"/>
          <w:color w:val="000000"/>
          <w:u w:val="none"/>
        </w:rPr>
      </w:pPr>
      <w:r>
        <w:rPr>
          <w:rStyle w:val="Hyperlink"/>
          <w:color w:val="000000"/>
          <w:u w:val="none"/>
        </w:rPr>
        <w:t xml:space="preserve">Kikkerpoelen kan je het beste </w:t>
      </w:r>
      <w:r w:rsidRPr="0087425C">
        <w:rPr>
          <w:rStyle w:val="Hyperlink"/>
          <w:i/>
          <w:color w:val="000000"/>
          <w:u w:val="none"/>
        </w:rPr>
        <w:t>gefaseerd</w:t>
      </w:r>
      <w:r>
        <w:rPr>
          <w:rStyle w:val="Hyperlink"/>
          <w:color w:val="000000"/>
          <w:u w:val="none"/>
        </w:rPr>
        <w:t xml:space="preserve"> onderhouden. Wat houdt dat in?</w:t>
      </w:r>
    </w:p>
    <w:p w:rsidR="00B73114" w:rsidRPr="00D72F96" w:rsidRDefault="00B73114" w:rsidP="0087425C">
      <w:pPr>
        <w:pStyle w:val="Geenafstand"/>
        <w:numPr>
          <w:ilvl w:val="0"/>
          <w:numId w:val="21"/>
        </w:numPr>
        <w:rPr>
          <w:rFonts w:cs="Arial"/>
          <w:color w:val="222222"/>
          <w:u w:val="single"/>
        </w:rPr>
      </w:pPr>
      <w:r>
        <w:rPr>
          <w:color w:val="000000"/>
        </w:rPr>
        <w:t xml:space="preserve">Maak technische tekeningen van </w:t>
      </w:r>
      <w:r w:rsidR="001652DD">
        <w:rPr>
          <w:color w:val="000000"/>
        </w:rPr>
        <w:t>de</w:t>
      </w:r>
      <w:r>
        <w:rPr>
          <w:color w:val="000000"/>
        </w:rPr>
        <w:t xml:space="preserve"> dwarsdoorsnede en een bovenaanzicht van een </w:t>
      </w:r>
      <w:r w:rsidR="001652DD">
        <w:rPr>
          <w:color w:val="000000"/>
        </w:rPr>
        <w:t>kikkerpoel</w:t>
      </w:r>
      <w:r w:rsidR="00D72F96">
        <w:rPr>
          <w:color w:val="000000"/>
        </w:rPr>
        <w:t xml:space="preserve"> in een gebied waar de grondwaterspiegel varieert tussen 1,50 en 2,10 m - mv</w:t>
      </w:r>
      <w:r w:rsidR="001652DD">
        <w:rPr>
          <w:color w:val="000000"/>
        </w:rPr>
        <w:t>. Geef aan w</w:t>
      </w:r>
      <w:r w:rsidR="0087425C">
        <w:rPr>
          <w:color w:val="000000"/>
        </w:rPr>
        <w:t>aar de zon op het midden van de dag vandaan komt. Geef duidelijk aan hoe steil de oevers van de kikkerpoel gegraven moeten worden.</w:t>
      </w:r>
    </w:p>
    <w:p w:rsidR="00D72F96" w:rsidRPr="00785465" w:rsidRDefault="00D72F96" w:rsidP="0087425C">
      <w:pPr>
        <w:pStyle w:val="Geenafstand"/>
        <w:numPr>
          <w:ilvl w:val="0"/>
          <w:numId w:val="21"/>
        </w:numPr>
        <w:rPr>
          <w:rFonts w:cs="Arial"/>
          <w:color w:val="222222"/>
          <w:u w:val="single"/>
        </w:rPr>
      </w:pPr>
      <w:r>
        <w:rPr>
          <w:color w:val="000000"/>
        </w:rPr>
        <w:t>Bereken hoeveel grond er uitgegraven moet worden volgens de tekening van opdracht 3</w:t>
      </w:r>
      <w:r w:rsidR="007F0B93">
        <w:rPr>
          <w:color w:val="000000"/>
        </w:rPr>
        <w:t>. Teken hiervoor tenminste 4 verschillende dwarsdoorsneden.</w:t>
      </w:r>
    </w:p>
    <w:p w:rsidR="000B1548" w:rsidRPr="000B1548" w:rsidRDefault="000B1548" w:rsidP="00B2167E">
      <w:pPr>
        <w:pStyle w:val="Kop1"/>
      </w:pPr>
      <w:r w:rsidRPr="000B1548">
        <w:t xml:space="preserve">3. Beoordeling van eindopdracht en deelopdrachten </w:t>
      </w:r>
    </w:p>
    <w:p w:rsidR="007907E1" w:rsidRPr="007907E1" w:rsidRDefault="007907E1" w:rsidP="007907E1">
      <w:pPr>
        <w:pStyle w:val="Geenafstand"/>
      </w:pPr>
      <w:r w:rsidRPr="007907E1">
        <w:t>Het project wordt afgesloten met een presentatie van de resultaten van de verschillende onderdelen.</w:t>
      </w:r>
    </w:p>
    <w:p w:rsidR="007907E1" w:rsidRPr="007907E1" w:rsidRDefault="00682199" w:rsidP="007907E1">
      <w:pPr>
        <w:pStyle w:val="Geenafstand"/>
      </w:pPr>
      <w:r>
        <w:t>De onderdelen moeten met een voldoende worden afgesloten.</w:t>
      </w:r>
    </w:p>
    <w:p w:rsidR="000B1548" w:rsidRPr="000B1548" w:rsidRDefault="000B1548" w:rsidP="007907E1">
      <w:pPr>
        <w:pStyle w:val="Kop1"/>
        <w:rPr>
          <w:rFonts w:ascii="Arial" w:hAnsi="Arial" w:cs="Arial"/>
        </w:rPr>
      </w:pPr>
      <w:r w:rsidRPr="000B1548">
        <w:rPr>
          <w:rFonts w:ascii="Arial" w:hAnsi="Arial" w:cs="Arial"/>
        </w:rPr>
        <w:lastRenderedPageBreak/>
        <w:t xml:space="preserve">4. Cursusorganisatie </w:t>
      </w:r>
    </w:p>
    <w:p w:rsidR="003C72E6" w:rsidRPr="007907E1" w:rsidRDefault="003C72E6" w:rsidP="003C72E6">
      <w:pPr>
        <w:pStyle w:val="Geenafstand"/>
      </w:pPr>
      <w:r w:rsidRPr="007907E1">
        <w:t xml:space="preserve">De cursus duurt </w:t>
      </w:r>
      <w:r w:rsidR="00C86A6E">
        <w:t>4</w:t>
      </w:r>
      <w:r w:rsidR="0087425C">
        <w:t xml:space="preserve"> </w:t>
      </w:r>
      <w:r w:rsidRPr="007907E1">
        <w:t xml:space="preserve">lesuren. Mocht </w:t>
      </w:r>
      <w:r w:rsidR="00BA240E" w:rsidRPr="007907E1">
        <w:t>het niet lukken d</w:t>
      </w:r>
      <w:r w:rsidRPr="007907E1">
        <w:t xml:space="preserve">e opdrachten in deze lesuren te maken, dan gaat de leerling </w:t>
      </w:r>
      <w:r w:rsidR="00BB7D75" w:rsidRPr="007907E1">
        <w:t>de</w:t>
      </w:r>
      <w:r w:rsidRPr="007907E1">
        <w:t xml:space="preserve"> opdrachten thuis verder afmaken.</w:t>
      </w:r>
    </w:p>
    <w:p w:rsidR="000B1548" w:rsidRDefault="003C72E6" w:rsidP="003C72E6">
      <w:pPr>
        <w:pStyle w:val="Geenafstand"/>
      </w:pPr>
      <w:r w:rsidRPr="007907E1">
        <w:t>De</w:t>
      </w:r>
      <w:r w:rsidR="00552C85" w:rsidRPr="007907E1">
        <w:t xml:space="preserve"> cursus staat op </w:t>
      </w:r>
      <w:r w:rsidR="001D25F8" w:rsidRPr="007907E1">
        <w:t xml:space="preserve">een </w:t>
      </w:r>
      <w:r w:rsidRPr="007907E1">
        <w:t>woensdag ingepland. Voor de exacte data en tijdstippen kan de leerling de studieplanning periode 5 raadplegen.</w:t>
      </w:r>
    </w:p>
    <w:p w:rsidR="000B1548" w:rsidRPr="00AF03C7" w:rsidRDefault="000B1548" w:rsidP="000B1548">
      <w:pPr>
        <w:pStyle w:val="Kop1"/>
        <w:rPr>
          <w:rFonts w:ascii="Arial" w:hAnsi="Arial" w:cs="Arial"/>
        </w:rPr>
      </w:pPr>
      <w:r w:rsidRPr="00AF03C7">
        <w:rPr>
          <w:rFonts w:ascii="Arial" w:hAnsi="Arial" w:cs="Arial"/>
        </w:rPr>
        <w:t xml:space="preserve">5. Verantwoording </w:t>
      </w:r>
    </w:p>
    <w:p w:rsidR="005C68E8" w:rsidRPr="001D25F8" w:rsidRDefault="005C68E8" w:rsidP="005C68E8">
      <w:pPr>
        <w:pStyle w:val="Geenafstand"/>
      </w:pPr>
      <w:r w:rsidRPr="001D25F8">
        <w:t>In het kader van de Integrale Opdracht over waterbeheer volgt de leerling cursussen over:</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 xml:space="preserve">Aanleg tuinvijvers </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Onderhoud vijvers en waterpartijen</w:t>
      </w:r>
      <w:r w:rsidR="001D25F8">
        <w:t xml:space="preserve"> </w:t>
      </w:r>
    </w:p>
    <w:p w:rsidR="00682199" w:rsidRPr="001D25F8"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Waterzuivering</w:t>
      </w:r>
    </w:p>
    <w:p w:rsidR="00682199" w:rsidRPr="002524F2"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2524F2">
        <w:t xml:space="preserve">Wateroverlast </w:t>
      </w:r>
    </w:p>
    <w:tbl>
      <w:tblPr>
        <w:tblW w:w="9157" w:type="dxa"/>
        <w:tblInd w:w="55" w:type="dxa"/>
        <w:tblCellMar>
          <w:left w:w="70" w:type="dxa"/>
          <w:right w:w="70" w:type="dxa"/>
        </w:tblCellMar>
        <w:tblLook w:val="04A0" w:firstRow="1" w:lastRow="0" w:firstColumn="1" w:lastColumn="0" w:noHBand="0" w:noVBand="1"/>
      </w:tblPr>
      <w:tblGrid>
        <w:gridCol w:w="9157"/>
      </w:tblGrid>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333633" w:rsidRDefault="00682199" w:rsidP="00333633">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333633">
              <w:rPr>
                <w:rFonts w:eastAsia="Times New Roman" w:cs="Times New Roman"/>
                <w:color w:val="000000"/>
                <w:lang w:eastAsia="nl-NL"/>
              </w:rPr>
              <w:t>Water vasthouden in de tuin</w:t>
            </w:r>
            <w:r w:rsidR="002524F2" w:rsidRPr="00333633">
              <w:rPr>
                <w:rFonts w:eastAsia="Times New Roman" w:cs="Times New Roman"/>
                <w:color w:val="000000"/>
                <w:lang w:eastAsia="nl-NL"/>
              </w:rPr>
              <w:t xml:space="preserve">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B845B8" w:rsidRDefault="00682199" w:rsidP="00B845B8">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B845B8">
              <w:rPr>
                <w:rFonts w:eastAsia="Times New Roman" w:cs="Times New Roman"/>
                <w:color w:val="000000"/>
                <w:lang w:eastAsia="nl-NL"/>
              </w:rPr>
              <w:t>Aanleg beschoeiingen</w:t>
            </w:r>
            <w:r w:rsidR="00333633" w:rsidRPr="00B845B8">
              <w:rPr>
                <w:rFonts w:eastAsia="Times New Roman" w:cs="Times New Roman"/>
                <w:color w:val="000000"/>
                <w:lang w:eastAsia="nl-NL"/>
              </w:rPr>
              <w:t xml:space="preserve">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stuwen en vistrappen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B845B8" w:rsidRDefault="00682199" w:rsidP="00B845B8">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color w:val="000000"/>
                <w:lang w:eastAsia="nl-NL"/>
              </w:rPr>
            </w:pPr>
            <w:r w:rsidRPr="00B845B8">
              <w:rPr>
                <w:rFonts w:eastAsia="Times New Roman" w:cs="Times New Roman"/>
                <w:b/>
                <w:color w:val="000000"/>
                <w:lang w:eastAsia="nl-NL"/>
              </w:rPr>
              <w:t xml:space="preserve">Aanleg </w:t>
            </w:r>
            <w:r w:rsidR="00B845B8" w:rsidRPr="00B845B8">
              <w:rPr>
                <w:rFonts w:eastAsia="Times New Roman" w:cs="Times New Roman"/>
                <w:b/>
                <w:color w:val="000000"/>
                <w:lang w:eastAsia="nl-NL"/>
              </w:rPr>
              <w:t>en onderhoud</w:t>
            </w:r>
            <w:r w:rsidRPr="00B845B8">
              <w:rPr>
                <w:rFonts w:eastAsia="Times New Roman" w:cs="Times New Roman"/>
                <w:b/>
                <w:color w:val="000000"/>
                <w:lang w:eastAsia="nl-NL"/>
              </w:rPr>
              <w:t xml:space="preserve"> van kikkerpoelen </w:t>
            </w:r>
            <w:r w:rsidR="00B845B8" w:rsidRPr="00B845B8">
              <w:rPr>
                <w:b/>
              </w:rPr>
              <w:t>(deze cursushandleiding)</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bruggen en steigers</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watergangen</w:t>
            </w:r>
          </w:p>
        </w:tc>
      </w:tr>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Onderhouden watergangen</w:t>
            </w:r>
          </w:p>
        </w:tc>
      </w:tr>
      <w:tr w:rsidR="00682199" w:rsidTr="00871D52">
        <w:trPr>
          <w:trHeight w:val="300"/>
        </w:trPr>
        <w:tc>
          <w:tcPr>
            <w:tcW w:w="6993" w:type="dxa"/>
            <w:tcBorders>
              <w:top w:val="nil"/>
              <w:left w:val="nil"/>
              <w:bottom w:val="nil"/>
              <w:right w:val="nil"/>
            </w:tcBorders>
            <w:shd w:val="clear" w:color="auto" w:fill="auto"/>
            <w:noWrap/>
            <w:vAlign w:val="center"/>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rioleringen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faunavoorzieningen</w:t>
            </w:r>
          </w:p>
        </w:tc>
      </w:tr>
    </w:tbl>
    <w:p w:rsidR="006E365E" w:rsidRDefault="00787372" w:rsidP="00787372">
      <w:pPr>
        <w:pStyle w:val="Kop1"/>
      </w:pPr>
      <w:r>
        <w:t>Informatie</w:t>
      </w:r>
    </w:p>
    <w:p w:rsidR="000C4F20" w:rsidRPr="0087425C" w:rsidRDefault="00B73114" w:rsidP="0087425C">
      <w:pPr>
        <w:pStyle w:val="Geenafstand"/>
      </w:pPr>
      <w:r w:rsidRPr="0087425C">
        <w:t>Leereenhe</w:t>
      </w:r>
      <w:r w:rsidR="000C4F20" w:rsidRPr="0087425C">
        <w:t>i</w:t>
      </w:r>
      <w:r w:rsidRPr="0087425C">
        <w:t>d:</w:t>
      </w:r>
      <w:r w:rsidR="000C4F20" w:rsidRPr="0087425C">
        <w:t xml:space="preserve"> </w:t>
      </w:r>
      <w:hyperlink r:id="rId21" w:tgtFrame="_blank" w:history="1">
        <w:r w:rsidR="00333633" w:rsidRPr="0087425C">
          <w:rPr>
            <w:rStyle w:val="Hyperlink"/>
          </w:rPr>
          <w:t>Watergangen, oevers en poelen aanleggen</w:t>
        </w:r>
      </w:hyperlink>
      <w:r w:rsidR="00333633" w:rsidRPr="0087425C">
        <w:t xml:space="preserve"> </w:t>
      </w:r>
    </w:p>
    <w:p w:rsidR="00333633" w:rsidRPr="0087425C" w:rsidRDefault="000C4F20" w:rsidP="0087425C">
      <w:pPr>
        <w:pStyle w:val="Geenafstand"/>
      </w:pPr>
      <w:r w:rsidRPr="0087425C">
        <w:t xml:space="preserve">Informatie: </w:t>
      </w:r>
      <w:hyperlink r:id="rId22" w:history="1">
        <w:r w:rsidR="007E2BB6" w:rsidRPr="0087425C">
          <w:rPr>
            <w:rStyle w:val="Hyperlink"/>
          </w:rPr>
          <w:t>Voorwaarden voor aanleg van een amfibieënpoel</w:t>
        </w:r>
      </w:hyperlink>
    </w:p>
    <w:p w:rsidR="000C4F20" w:rsidRPr="0087425C" w:rsidRDefault="000C4F20" w:rsidP="0087425C">
      <w:pPr>
        <w:pStyle w:val="Geenafstand"/>
      </w:pPr>
      <w:r w:rsidRPr="0087425C">
        <w:t xml:space="preserve">Video: </w:t>
      </w:r>
      <w:hyperlink r:id="rId23" w:history="1">
        <w:r w:rsidRPr="0087425C">
          <w:rPr>
            <w:rStyle w:val="Hyperlink"/>
          </w:rPr>
          <w:t>Aanleggen van een kikkerpoel</w:t>
        </w:r>
      </w:hyperlink>
    </w:p>
    <w:p w:rsidR="00B73114" w:rsidRDefault="00B73114" w:rsidP="00DE4B35">
      <w:pPr>
        <w:pStyle w:val="Geenafstand"/>
        <w:rPr>
          <w:color w:val="000000"/>
          <w:u w:val="single"/>
        </w:rPr>
      </w:pPr>
    </w:p>
    <w:p w:rsidR="00B73114" w:rsidRDefault="00B73114" w:rsidP="00DE4B35">
      <w:pPr>
        <w:pStyle w:val="Geenafstand"/>
        <w:rPr>
          <w:color w:val="000000"/>
        </w:rPr>
      </w:pPr>
      <w:r w:rsidRPr="00B73114">
        <w:rPr>
          <w:color w:val="000000"/>
        </w:rPr>
        <w:t>Internet</w:t>
      </w:r>
      <w:r w:rsidR="000C4F20">
        <w:rPr>
          <w:color w:val="000000"/>
        </w:rPr>
        <w:t>:</w:t>
      </w:r>
    </w:p>
    <w:p w:rsidR="007E2BB6" w:rsidRDefault="00824134" w:rsidP="00DE4B35">
      <w:pPr>
        <w:pStyle w:val="Geenafstand"/>
        <w:rPr>
          <w:rStyle w:val="Hyperlink"/>
        </w:rPr>
      </w:pPr>
      <w:hyperlink r:id="rId24" w:history="1">
        <w:r w:rsidR="007E2BB6">
          <w:rPr>
            <w:rStyle w:val="Hyperlink"/>
          </w:rPr>
          <w:t>Aanleg kikkerpoelen van RAVON</w:t>
        </w:r>
      </w:hyperlink>
    </w:p>
    <w:p w:rsidR="0087425C" w:rsidRPr="00D72F96" w:rsidRDefault="00824134" w:rsidP="00D72F96">
      <w:pPr>
        <w:pStyle w:val="Geenafstand"/>
      </w:pPr>
      <w:hyperlink r:id="rId25" w:history="1">
        <w:r w:rsidR="0087425C" w:rsidRPr="00D72F96">
          <w:rPr>
            <w:rStyle w:val="Hyperlink"/>
          </w:rPr>
          <w:t>Hoe leg ik een amfibieënpoel aan</w:t>
        </w:r>
      </w:hyperlink>
    </w:p>
    <w:p w:rsidR="00D72F96" w:rsidRDefault="00824134" w:rsidP="00DE4B35">
      <w:pPr>
        <w:pStyle w:val="Geenafstand"/>
        <w:rPr>
          <w:color w:val="000000"/>
        </w:rPr>
      </w:pPr>
      <w:hyperlink r:id="rId26" w:history="1">
        <w:r w:rsidR="00D72F96" w:rsidRPr="00D72F96">
          <w:rPr>
            <w:rStyle w:val="Hyperlink"/>
          </w:rPr>
          <w:t>Waaraan voldoet een perfecte amfibieënpoel?</w:t>
        </w:r>
      </w:hyperlink>
    </w:p>
    <w:p w:rsidR="007F0B93" w:rsidRDefault="00824134" w:rsidP="00DE4B35">
      <w:pPr>
        <w:pStyle w:val="Geenafstand"/>
        <w:rPr>
          <w:color w:val="000000"/>
        </w:rPr>
      </w:pPr>
      <w:hyperlink r:id="rId27" w:history="1">
        <w:r w:rsidR="003C1C53">
          <w:rPr>
            <w:rStyle w:val="Hyperlink"/>
          </w:rPr>
          <w:t>Aanleg, beheer en monitoring van amfibieënpoelen in het buitengebied van Ede</w:t>
        </w:r>
      </w:hyperlink>
    </w:p>
    <w:p w:rsidR="005C68E8" w:rsidRDefault="006F74EA" w:rsidP="006F74EA">
      <w:pPr>
        <w:pStyle w:val="Kop1"/>
      </w:pPr>
      <w:r>
        <w:t>Leerdoelen</w:t>
      </w:r>
    </w:p>
    <w:p w:rsidR="00F763BA" w:rsidRPr="00A241F2" w:rsidRDefault="00F763BA" w:rsidP="00DE4B35">
      <w:pPr>
        <w:pStyle w:val="Geenafstand"/>
      </w:pPr>
      <w:r w:rsidRPr="00A241F2">
        <w:t>De leerling</w:t>
      </w:r>
      <w:r w:rsidR="00A241F2" w:rsidRPr="00A241F2">
        <w:t>:</w:t>
      </w:r>
    </w:p>
    <w:p w:rsidR="007F0B93" w:rsidRPr="007F0B93" w:rsidRDefault="007F0B93" w:rsidP="007F0B93">
      <w:pPr>
        <w:pStyle w:val="Geenafstand"/>
        <w:numPr>
          <w:ilvl w:val="0"/>
          <w:numId w:val="30"/>
        </w:numPr>
        <w:rPr>
          <w:strike/>
        </w:rPr>
      </w:pPr>
      <w:r>
        <w:t xml:space="preserve">kan omschrijven waar hij op moet letten bij het ontwerp en de aanleg van een kikkerpoel. </w:t>
      </w:r>
    </w:p>
    <w:p w:rsidR="007F0B93" w:rsidRPr="007F0B93" w:rsidRDefault="00C86A6E" w:rsidP="007F0B93">
      <w:pPr>
        <w:pStyle w:val="Geenafstand"/>
        <w:numPr>
          <w:ilvl w:val="0"/>
          <w:numId w:val="30"/>
        </w:numPr>
        <w:rPr>
          <w:strike/>
        </w:rPr>
      </w:pPr>
      <w:r>
        <w:t>k</w:t>
      </w:r>
      <w:r w:rsidR="007F0B93">
        <w:t xml:space="preserve">an </w:t>
      </w:r>
      <w:r>
        <w:t>berekenen hoeveel grond er verzet moet worden bij de aanleg van een kikkerpoel</w:t>
      </w:r>
    </w:p>
    <w:p w:rsidR="007F0B93" w:rsidRPr="006B11EC" w:rsidRDefault="007F0B93" w:rsidP="007F0B93">
      <w:pPr>
        <w:pStyle w:val="Geenafstand"/>
        <w:numPr>
          <w:ilvl w:val="0"/>
          <w:numId w:val="30"/>
        </w:numPr>
        <w:rPr>
          <w:strike/>
        </w:rPr>
      </w:pPr>
      <w:r>
        <w:t>kan aangeven hoe</w:t>
      </w:r>
      <w:r w:rsidR="00C86A6E">
        <w:t>,</w:t>
      </w:r>
      <w:r>
        <w:t xml:space="preserve"> wanneer </w:t>
      </w:r>
      <w:r w:rsidR="00C86A6E">
        <w:t xml:space="preserve">en met welke machines </w:t>
      </w:r>
      <w:r>
        <w:t>je het onderhoud van kikkerpoelen uitvoert.</w:t>
      </w:r>
    </w:p>
    <w:p w:rsidR="00A241F2" w:rsidRDefault="00A241F2" w:rsidP="00A241F2">
      <w:pPr>
        <w:pStyle w:val="Geenafstand"/>
      </w:pPr>
    </w:p>
    <w:p w:rsidR="007F0B93" w:rsidRDefault="001947EB" w:rsidP="00DE4B35">
      <w:pPr>
        <w:pStyle w:val="Geenafstand"/>
      </w:pPr>
      <w:bookmarkStart w:id="0" w:name="_GoBack"/>
      <w:bookmarkEnd w:id="0"/>
      <w:r w:rsidRPr="006F74EA">
        <w:t>Opmerkingen:</w:t>
      </w:r>
    </w:p>
    <w:p w:rsidR="007F0B93" w:rsidRDefault="007F0B93" w:rsidP="007F0B93">
      <w:pPr>
        <w:pStyle w:val="Geenafstand"/>
        <w:numPr>
          <w:ilvl w:val="0"/>
          <w:numId w:val="30"/>
        </w:numPr>
      </w:pPr>
      <w:r>
        <w:t xml:space="preserve">in het opgegeven lesmateriaal is nog onvoldoende uitgelegd hoe je het grondverzet voor het uitgraven van een poel berekent. Het is de bedoeling dat dit gebeurt door op verschillende </w:t>
      </w:r>
      <w:r>
        <w:lastRenderedPageBreak/>
        <w:t>plaatsen in de poel dwarsdoorsnedes te tekenen</w:t>
      </w:r>
      <w:r w:rsidR="003C1C53">
        <w:t>; hiervan de oppervlaktes te bepalen en dit te vermenigvuldigen met de afstand tussen de dwarsprofielen om op kub</w:t>
      </w:r>
      <w:r w:rsidR="00C86A6E">
        <w:t>ieke meters uit</w:t>
      </w:r>
      <w:r w:rsidR="003C1C53">
        <w:t xml:space="preserve"> te komen.</w:t>
      </w:r>
    </w:p>
    <w:p w:rsidR="00C86A6E" w:rsidRDefault="00C86A6E" w:rsidP="007F0B93">
      <w:pPr>
        <w:pStyle w:val="Geenafstand"/>
        <w:numPr>
          <w:ilvl w:val="0"/>
          <w:numId w:val="30"/>
        </w:numPr>
      </w:pPr>
      <w:r>
        <w:t>Het is nuttig om met de groep buiten te gaan kijken hoe een kikkerpoel er uit ziet, welke planten en amfibieën je daar tegenkomt en hoe je aan de kleuren in de bodem kunt aflezen wat de GHG en de GLG van die bodem is.</w:t>
      </w:r>
    </w:p>
    <w:p w:rsidR="00C86A6E" w:rsidRDefault="00C86A6E" w:rsidP="007F0B93">
      <w:pPr>
        <w:pStyle w:val="Geenafstand"/>
        <w:numPr>
          <w:ilvl w:val="0"/>
          <w:numId w:val="30"/>
        </w:numPr>
      </w:pPr>
      <w:r>
        <w:t>Er is tegenstrijdige informatie over de diepte van een kikkerpoel. In de werkwijzer stelt men dat de kikkerpoel niet dieper dan de GLG gemaakt moet worden, zodat de poel jaarlijks droog valt. In de informatie van de RAVON mag een poel wel 0,5 meter dieper dan de GLG aangelegd worden. Ik stel voor om van de informatie van de RAVON uit te gaan.</w:t>
      </w:r>
    </w:p>
    <w:p w:rsidR="007F0B93" w:rsidRDefault="007F0B93" w:rsidP="007F0B93">
      <w:pPr>
        <w:pStyle w:val="Kop1"/>
      </w:pPr>
      <w:r>
        <w:t>Bijlage: informatie van de RAVON</w:t>
      </w:r>
    </w:p>
    <w:p w:rsidR="007F0B93" w:rsidRDefault="007F0B93" w:rsidP="007F0B93">
      <w:pPr>
        <w:pStyle w:val="Normaalweb"/>
        <w:rPr>
          <w:rFonts w:ascii="Verdana" w:hAnsi="Verdana" w:cs="Helvetica"/>
          <w:color w:val="222222"/>
          <w:sz w:val="17"/>
          <w:szCs w:val="17"/>
        </w:rPr>
      </w:pPr>
      <w:r>
        <w:rPr>
          <w:rFonts w:cs="Helvetica"/>
          <w:sz w:val="17"/>
          <w:szCs w:val="17"/>
        </w:rPr>
        <w:t>Poelen zijn voor kikkers, padden en salamanders (amfibieën) van levensbelang. Op een groot aantal plaatsen in Nederland is voldoende geschikt landhabitat voor amfibieën aanwezig. Geschikte voortplantingswateren ontbreken vaak. Door het aanleggen van poelen kan een gebied voor amfibieën geschikt worden. In oppervlakte maken poelen maar een klein deel uit van een gebied. In de toename van het aantal soorten kan de invloed van deze kleine elementen opvallend groot zijn.</w:t>
      </w:r>
    </w:p>
    <w:p w:rsidR="007F0B93" w:rsidRDefault="007F0B93" w:rsidP="007F0B93">
      <w:pPr>
        <w:pStyle w:val="Normaalweb"/>
        <w:rPr>
          <w:rFonts w:cs="Helvetica"/>
          <w:sz w:val="17"/>
          <w:szCs w:val="17"/>
        </w:rPr>
      </w:pPr>
      <w:r>
        <w:rPr>
          <w:rFonts w:cs="Helvetica"/>
          <w:sz w:val="17"/>
          <w:szCs w:val="17"/>
        </w:rPr>
        <w:t xml:space="preserve">Poelen zijn niet alleen belangrijk als voortplantingswater voor amfibieën. Poelen brengen variatie in een terrein. Meer variatie betekent altijd meer planten- en diersoorten. Poelen kunnen dienen als groeiplaats voor water- en moerasplanten, als leefgebied voor insecten en andere </w:t>
      </w:r>
      <w:proofErr w:type="spellStart"/>
      <w:r>
        <w:rPr>
          <w:rFonts w:cs="Helvetica"/>
          <w:sz w:val="17"/>
          <w:szCs w:val="17"/>
        </w:rPr>
        <w:t>ongewervelden</w:t>
      </w:r>
      <w:proofErr w:type="spellEnd"/>
      <w:r>
        <w:rPr>
          <w:rFonts w:cs="Helvetica"/>
          <w:sz w:val="17"/>
          <w:szCs w:val="17"/>
        </w:rPr>
        <w:t xml:space="preserve">, als drinkplaats voor vogels en zoogdieren. Niet alleen de poel zelf maar ook het talud boven de waterlijn kan bij uitstek geschikt zijn voor bepaalde organismen. Denk aan </w:t>
      </w:r>
      <w:proofErr w:type="spellStart"/>
      <w:r>
        <w:rPr>
          <w:rFonts w:cs="Helvetica"/>
          <w:sz w:val="17"/>
          <w:szCs w:val="17"/>
        </w:rPr>
        <w:t>warmteminnende</w:t>
      </w:r>
      <w:proofErr w:type="spellEnd"/>
      <w:r>
        <w:rPr>
          <w:rFonts w:cs="Helvetica"/>
          <w:sz w:val="17"/>
          <w:szCs w:val="17"/>
        </w:rPr>
        <w:t xml:space="preserve"> </w:t>
      </w:r>
      <w:proofErr w:type="spellStart"/>
      <w:r>
        <w:rPr>
          <w:rFonts w:cs="Helvetica"/>
          <w:sz w:val="17"/>
          <w:szCs w:val="17"/>
        </w:rPr>
        <w:t>insekten</w:t>
      </w:r>
      <w:proofErr w:type="spellEnd"/>
      <w:r>
        <w:rPr>
          <w:rFonts w:cs="Helvetica"/>
          <w:sz w:val="17"/>
          <w:szCs w:val="17"/>
        </w:rPr>
        <w:t xml:space="preserve"> die hun nesten kunnen maken in de zonnige noordoever.</w:t>
      </w:r>
    </w:p>
    <w:p w:rsidR="007F0B93" w:rsidRDefault="007F0B93" w:rsidP="007F0B93">
      <w:pPr>
        <w:pStyle w:val="Normaalweb"/>
        <w:rPr>
          <w:rFonts w:cs="Helvetica"/>
          <w:sz w:val="17"/>
          <w:szCs w:val="17"/>
        </w:rPr>
      </w:pPr>
      <w:r>
        <w:rPr>
          <w:rFonts w:cs="Helvetica"/>
          <w:sz w:val="17"/>
          <w:szCs w:val="17"/>
        </w:rPr>
        <w:t xml:space="preserve">De hierna volgende beschrijving geeft algemene richtlijnen voor het aanleggen van een poel. Deze richtlijnen zijn globaal en niet </w:t>
      </w:r>
      <w:proofErr w:type="spellStart"/>
      <w:r>
        <w:rPr>
          <w:rFonts w:cs="Helvetica"/>
          <w:sz w:val="17"/>
          <w:szCs w:val="17"/>
        </w:rPr>
        <w:t>soortspecifiek</w:t>
      </w:r>
      <w:proofErr w:type="spellEnd"/>
      <w:r>
        <w:rPr>
          <w:rFonts w:cs="Helvetica"/>
          <w:sz w:val="17"/>
          <w:szCs w:val="17"/>
        </w:rPr>
        <w:t>. Ze moeten worden aangepast aan het doel dat je voor ogen hebt en aan de situatie in het gebied. Er wordt dan ook met klem aangedrongen op het inwinnen van deskundig advies bij de planning van nieuwe voortplantingswateren. Zowel bij provincies als bij RAVON kan geadviseerd worden over de locatiekeuze voor nieuwe poelen.</w:t>
      </w:r>
    </w:p>
    <w:p w:rsidR="007F0B93" w:rsidRDefault="007F0B93" w:rsidP="007F0B93">
      <w:pPr>
        <w:pStyle w:val="Normaalweb"/>
        <w:rPr>
          <w:rFonts w:cs="Helvetica"/>
          <w:sz w:val="17"/>
          <w:szCs w:val="17"/>
        </w:rPr>
      </w:pPr>
      <w:r>
        <w:rPr>
          <w:rStyle w:val="Zwaar"/>
          <w:rFonts w:cs="Helvetica"/>
          <w:sz w:val="17"/>
          <w:szCs w:val="17"/>
        </w:rPr>
        <w:t>BIOTOOP</w:t>
      </w:r>
    </w:p>
    <w:p w:rsidR="007F0B93" w:rsidRDefault="007F0B93" w:rsidP="007F0B93">
      <w:pPr>
        <w:pStyle w:val="Normaalweb"/>
        <w:rPr>
          <w:rFonts w:cs="Helvetica"/>
          <w:sz w:val="17"/>
          <w:szCs w:val="17"/>
        </w:rPr>
      </w:pPr>
      <w:r>
        <w:rPr>
          <w:rFonts w:cs="Helvetica"/>
          <w:noProof/>
          <w:sz w:val="17"/>
          <w:szCs w:val="17"/>
        </w:rPr>
        <w:drawing>
          <wp:anchor distT="0" distB="0" distL="238125" distR="238125" simplePos="0" relativeHeight="251661312" behindDoc="0" locked="0" layoutInCell="1" allowOverlap="0">
            <wp:simplePos x="0" y="0"/>
            <wp:positionH relativeFrom="column">
              <wp:align>right</wp:align>
            </wp:positionH>
            <wp:positionV relativeFrom="line">
              <wp:posOffset>0</wp:posOffset>
            </wp:positionV>
            <wp:extent cx="2857500" cy="2143125"/>
            <wp:effectExtent l="0" t="0" r="0" b="9525"/>
            <wp:wrapSquare wrapText="bothSides"/>
            <wp:docPr id="17" name="Afbeelding 17" descr="poel meerz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el meerzicht.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Helvetica"/>
          <w:sz w:val="17"/>
          <w:szCs w:val="17"/>
        </w:rPr>
        <w:t>Geschikte voortplantingswateren voor amfibieën zijn:</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stilstaand of hooguit </w:t>
      </w:r>
      <w:proofErr w:type="spellStart"/>
      <w:r>
        <w:rPr>
          <w:rFonts w:ascii="Verdana" w:hAnsi="Verdana" w:cs="Helvetica"/>
          <w:color w:val="222222"/>
          <w:sz w:val="17"/>
          <w:szCs w:val="17"/>
        </w:rPr>
        <w:t>zwakstromend</w:t>
      </w:r>
      <w:proofErr w:type="spellEnd"/>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niet te sterk beschaduwd, i.v.m. voldoende zoninstraling</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ondiep, zodat ze snel kunnen worden opgewarmd door de zon</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zo diep dat, er in de zomer voldoende water is, voor de ontwikkeling van de larven</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rijk aan algen en plankton (voedsel voor larven), d.w.z.: </w:t>
      </w:r>
      <w:proofErr w:type="spellStart"/>
      <w:r>
        <w:rPr>
          <w:rFonts w:ascii="Verdana" w:hAnsi="Verdana" w:cs="Helvetica"/>
          <w:color w:val="222222"/>
          <w:sz w:val="17"/>
          <w:szCs w:val="17"/>
        </w:rPr>
        <w:t>mesotroof</w:t>
      </w:r>
      <w:proofErr w:type="spellEnd"/>
      <w:r>
        <w:rPr>
          <w:rFonts w:ascii="Verdana" w:hAnsi="Verdana" w:cs="Helvetica"/>
          <w:color w:val="222222"/>
          <w:sz w:val="17"/>
          <w:szCs w:val="17"/>
        </w:rPr>
        <w:t xml:space="preserve"> tot eutroof (voldoende voedingsstoffen) en niet overwoekerd door moerasvegetatie of kroos (voldoende lichtinval)</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voorzien van voldoende watervegetatie, i.v.m. de ei-afzet en schuilmogelijkheden</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rustig gelegen</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voorzien van geleidelijk aflopende oevers</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niet te zuur ( Ph &gt; 4/6 )</w:t>
      </w:r>
    </w:p>
    <w:p w:rsidR="007F0B93" w:rsidRDefault="007F0B93" w:rsidP="007F0B93">
      <w:pPr>
        <w:numPr>
          <w:ilvl w:val="0"/>
          <w:numId w:val="22"/>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niet bevolkt door grote vissoorten</w:t>
      </w:r>
    </w:p>
    <w:p w:rsidR="007F0B93" w:rsidRDefault="007F0B93" w:rsidP="007F0B93">
      <w:pPr>
        <w:pStyle w:val="Normaalweb"/>
        <w:rPr>
          <w:rFonts w:ascii="Verdana" w:hAnsi="Verdana" w:cs="Helvetica"/>
          <w:color w:val="222222"/>
          <w:sz w:val="17"/>
          <w:szCs w:val="17"/>
        </w:rPr>
      </w:pPr>
      <w:r>
        <w:rPr>
          <w:rFonts w:cs="Helvetica"/>
          <w:sz w:val="17"/>
          <w:szCs w:val="17"/>
        </w:rPr>
        <w:lastRenderedPageBreak/>
        <w:t>Geschikte landbiotopen voor amfibieën zijn:</w:t>
      </w:r>
    </w:p>
    <w:p w:rsidR="007F0B93" w:rsidRDefault="007F0B93" w:rsidP="007F0B93">
      <w:pPr>
        <w:numPr>
          <w:ilvl w:val="0"/>
          <w:numId w:val="23"/>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voorzien van een soortenrijke vegetatie, waardoor de aanwezigheid van voldoende insecten (=voedsel) gegarandeerd is</w:t>
      </w:r>
    </w:p>
    <w:p w:rsidR="007F0B93" w:rsidRDefault="007F0B93" w:rsidP="007F0B93">
      <w:pPr>
        <w:numPr>
          <w:ilvl w:val="0"/>
          <w:numId w:val="23"/>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met voldoende structuurvariatie (schuilmogelijkheden), zoals hagen, houtwallen, boomgroepen, etc.</w:t>
      </w:r>
    </w:p>
    <w:p w:rsidR="007F0B93" w:rsidRDefault="007F0B93" w:rsidP="007F0B93">
      <w:pPr>
        <w:pStyle w:val="Normaalweb"/>
        <w:rPr>
          <w:rFonts w:ascii="Verdana" w:hAnsi="Verdana" w:cs="Helvetica"/>
          <w:color w:val="222222"/>
          <w:sz w:val="17"/>
          <w:szCs w:val="17"/>
        </w:rPr>
      </w:pPr>
      <w:r>
        <w:rPr>
          <w:rFonts w:cs="Helvetica"/>
          <w:sz w:val="17"/>
          <w:szCs w:val="17"/>
        </w:rPr>
        <w:t>Geschikte winterbiotopen voor amfibieën zijn:</w:t>
      </w:r>
    </w:p>
    <w:p w:rsidR="007F0B93" w:rsidRDefault="007F0B93" w:rsidP="007F0B93">
      <w:pPr>
        <w:numPr>
          <w:ilvl w:val="0"/>
          <w:numId w:val="24"/>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voorzien van dood hout en/of plantenresten</w:t>
      </w:r>
    </w:p>
    <w:p w:rsidR="007F0B93" w:rsidRDefault="007F0B93" w:rsidP="007F0B93">
      <w:pPr>
        <w:numPr>
          <w:ilvl w:val="0"/>
          <w:numId w:val="24"/>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ongestoord gedurende de winterslaapperiode</w:t>
      </w:r>
    </w:p>
    <w:p w:rsidR="007F0B93" w:rsidRDefault="007F0B93" w:rsidP="007F0B93">
      <w:pPr>
        <w:pStyle w:val="Normaalweb"/>
        <w:rPr>
          <w:rFonts w:ascii="Verdana" w:hAnsi="Verdana" w:cs="Helvetica"/>
          <w:color w:val="222222"/>
          <w:sz w:val="17"/>
          <w:szCs w:val="17"/>
        </w:rPr>
      </w:pPr>
      <w:r>
        <w:rPr>
          <w:rStyle w:val="Zwaar"/>
          <w:rFonts w:cs="Helvetica"/>
          <w:sz w:val="17"/>
          <w:szCs w:val="17"/>
        </w:rPr>
        <w:t>Aanleg</w:t>
      </w:r>
      <w:r>
        <w:rPr>
          <w:rFonts w:cs="Helvetica"/>
          <w:sz w:val="17"/>
          <w:szCs w:val="17"/>
        </w:rPr>
        <w:t xml:space="preserve"> </w:t>
      </w:r>
      <w:r>
        <w:rPr>
          <w:rFonts w:cs="Helvetica"/>
          <w:sz w:val="17"/>
          <w:szCs w:val="17"/>
        </w:rPr>
        <w:br/>
        <w:t>Bij het aanleggen van poelen voor amfibieën moet je rekening te houden met de volgende punten:</w:t>
      </w:r>
    </w:p>
    <w:p w:rsidR="007F0B93" w:rsidRDefault="007F0B93" w:rsidP="007F0B93">
      <w:pPr>
        <w:pStyle w:val="Normaalweb"/>
        <w:rPr>
          <w:rFonts w:cs="Helvetica"/>
          <w:sz w:val="17"/>
          <w:szCs w:val="17"/>
        </w:rPr>
      </w:pPr>
      <w:r>
        <w:rPr>
          <w:rStyle w:val="Zwaar"/>
          <w:rFonts w:cs="Helvetica"/>
          <w:sz w:val="17"/>
          <w:szCs w:val="17"/>
        </w:rPr>
        <w:t>Wanneer?</w:t>
      </w:r>
      <w:r>
        <w:rPr>
          <w:rFonts w:cs="Helvetica"/>
          <w:sz w:val="17"/>
          <w:szCs w:val="17"/>
        </w:rPr>
        <w:t xml:space="preserve"> </w:t>
      </w:r>
      <w:r>
        <w:rPr>
          <w:rFonts w:cs="Helvetica"/>
          <w:sz w:val="17"/>
          <w:szCs w:val="17"/>
        </w:rPr>
        <w:br/>
        <w:t>Aanleggen van poelen kan in principe in elke periode van het jaar. In terreinen met een hoge grondwaterstand (drassige bodem) vormt het werken met een graafmachine vaak een probleem. Je kunt de werkzaamheden het beste uitvoeren in een droge periode (juni/juli/augustus) of in een vorstperiode. In de eerstgenoemde periode bestaat er een kans, dat er schade wordt toegebracht aan flora en fauna. Een vorstperiode is wat dat betreft minder gevoelig. Maar een bevroren bodem kan dan een probleem opleveren voor de werkzaamheden.</w:t>
      </w:r>
    </w:p>
    <w:p w:rsidR="007F0B93" w:rsidRDefault="007F0B93" w:rsidP="007F0B93">
      <w:pPr>
        <w:pStyle w:val="Normaalweb"/>
        <w:rPr>
          <w:rFonts w:cs="Helvetica"/>
          <w:sz w:val="17"/>
          <w:szCs w:val="17"/>
        </w:rPr>
      </w:pPr>
      <w:r>
        <w:rPr>
          <w:rStyle w:val="Zwaar"/>
          <w:rFonts w:cs="Helvetica"/>
          <w:sz w:val="17"/>
          <w:szCs w:val="17"/>
        </w:rPr>
        <w:t>Waar?</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Voor het aanleggen van poelen kun je over het algemeen het best uitgaan van een laag gelegen deel van het terrein. In een beekdal is het niet aan te bevelen om de poel pal naast de beek aan te leggen. Overstroming door de beek kan vervuild water of vissen in de poel brengen.</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De laagste grondwaterstand (in de nazomer) dient bij voorkeur niet meer dan 1 tot 1,5 meter beneden maaiveld te zijn. Wanneer een poel te vroeg in het jaar droogvalt zal de voortplanting niet slagen. In uitzonderlijke gevallen kun je er voor kiezen een ondoorlatende laag klei aan te brengen om water vast te houden.</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Je moet rekening houden met voldoende instraling door de zon (minimaal 50% van de dag).</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Poelen worden bij voorkeur op voldoende afstand (minimaal 10-20 meter) van </w:t>
      </w:r>
      <w:proofErr w:type="spellStart"/>
      <w:r>
        <w:rPr>
          <w:rFonts w:ascii="Verdana" w:hAnsi="Verdana" w:cs="Helvetica"/>
          <w:color w:val="222222"/>
          <w:sz w:val="17"/>
          <w:szCs w:val="17"/>
        </w:rPr>
        <w:t>hoogopgaande</w:t>
      </w:r>
      <w:proofErr w:type="spellEnd"/>
      <w:r>
        <w:rPr>
          <w:rFonts w:ascii="Verdana" w:hAnsi="Verdana" w:cs="Helvetica"/>
          <w:color w:val="222222"/>
          <w:sz w:val="17"/>
          <w:szCs w:val="17"/>
        </w:rPr>
        <w:t xml:space="preserve"> begroeiing aangelegd. Invallend blad kan een zeer snelle </w:t>
      </w:r>
      <w:proofErr w:type="spellStart"/>
      <w:r>
        <w:rPr>
          <w:rFonts w:ascii="Verdana" w:hAnsi="Verdana" w:cs="Helvetica"/>
          <w:color w:val="222222"/>
          <w:sz w:val="17"/>
          <w:szCs w:val="17"/>
        </w:rPr>
        <w:t>verlanding</w:t>
      </w:r>
      <w:proofErr w:type="spellEnd"/>
      <w:r>
        <w:rPr>
          <w:rFonts w:ascii="Verdana" w:hAnsi="Verdana" w:cs="Helvetica"/>
          <w:color w:val="222222"/>
          <w:sz w:val="17"/>
          <w:szCs w:val="17"/>
        </w:rPr>
        <w:t xml:space="preserve"> veroorzaken. Dat noodzaakt tot veelvuldig opschonen. Elke opschoning is een verstoring voor het leven in de poel.</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Poelen dienen binnen een afstand van maximaal enkele honderden meters vanaf een terreingedeelte met structuurrijke vegetatie te liggen, zoals heide, ruigtekruidenvegetaties, soortenrijk hooiland, loofbos, hagen, struikgewas, moeras, etc.. De meeste amfibieën leven buiten de paartijd in dergelijke vegetatiestructuren. Er mogen geen onoverkomelijke barrières zoals drukke wegen of brede watergangen tussen liggen. </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Poelen worden bij voorkeur zodanig aangelegd, dat vervuild water de poel niet kan instromen. Afstroming van landbouwgronden of overstroming door vervuilde beken kunnen een bedreiging vormen voor de waterkwaliteit in de poel.</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In </w:t>
      </w:r>
      <w:proofErr w:type="spellStart"/>
      <w:r>
        <w:rPr>
          <w:rFonts w:ascii="Verdana" w:hAnsi="Verdana" w:cs="Helvetica"/>
          <w:color w:val="222222"/>
          <w:sz w:val="17"/>
          <w:szCs w:val="17"/>
        </w:rPr>
        <w:t>verzuringsgevoelige</w:t>
      </w:r>
      <w:proofErr w:type="spellEnd"/>
      <w:r>
        <w:rPr>
          <w:rFonts w:ascii="Verdana" w:hAnsi="Verdana" w:cs="Helvetica"/>
          <w:color w:val="222222"/>
          <w:sz w:val="17"/>
          <w:szCs w:val="17"/>
        </w:rPr>
        <w:t xml:space="preserve"> gebieden, zoals heide en naaldbos op arme zandgronden, leg je poelen bij voorkeur op de overgang naar agrarisch gebied aan. Enige verrijking voorkomt verzuring. Teveel verrijking door </w:t>
      </w:r>
      <w:proofErr w:type="spellStart"/>
      <w:r>
        <w:rPr>
          <w:rFonts w:ascii="Verdana" w:hAnsi="Verdana" w:cs="Helvetica"/>
          <w:color w:val="222222"/>
          <w:sz w:val="17"/>
          <w:szCs w:val="17"/>
        </w:rPr>
        <w:t>inspoeling</w:t>
      </w:r>
      <w:proofErr w:type="spellEnd"/>
      <w:r>
        <w:rPr>
          <w:rFonts w:ascii="Verdana" w:hAnsi="Verdana" w:cs="Helvetica"/>
          <w:color w:val="222222"/>
          <w:sz w:val="17"/>
          <w:szCs w:val="17"/>
        </w:rPr>
        <w:t xml:space="preserve"> vanuit een aangrenzende akker is natuurlijk niet aan te bevelen. Weilanden worden meestal minder intensief bemest.</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In poelenrijke gebieden worden poelen op een afstand van maximaal 400 m vanaf een andere poel aangelegd. Dit is een garantie voor een snelle bevolking van de nieuwe poel door amfibieën.</w:t>
      </w:r>
    </w:p>
    <w:p w:rsidR="007F0B93" w:rsidRDefault="007F0B93" w:rsidP="007F0B93">
      <w:pPr>
        <w:numPr>
          <w:ilvl w:val="0"/>
          <w:numId w:val="25"/>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Bij het aanleggen van poelen kun je beter niet kiezen voor plaatsen met een bijzondere vegetatie of andere natuurwaarden. Ook moet je zorgvuldig overwegen of een poel wel in het landschap past.</w:t>
      </w:r>
    </w:p>
    <w:p w:rsidR="007F0B93" w:rsidRDefault="007F0B93" w:rsidP="007F0B93">
      <w:pPr>
        <w:pStyle w:val="Normaalweb"/>
        <w:rPr>
          <w:rFonts w:ascii="Verdana" w:hAnsi="Verdana" w:cs="Helvetica"/>
          <w:color w:val="222222"/>
          <w:sz w:val="17"/>
          <w:szCs w:val="17"/>
        </w:rPr>
      </w:pPr>
      <w:r>
        <w:rPr>
          <w:rStyle w:val="Zwaar"/>
          <w:rFonts w:cs="Helvetica"/>
          <w:sz w:val="17"/>
          <w:szCs w:val="17"/>
        </w:rPr>
        <w:t>Hoe diep?</w:t>
      </w:r>
    </w:p>
    <w:p w:rsidR="007F0B93" w:rsidRDefault="007F0B93" w:rsidP="007F0B93">
      <w:pPr>
        <w:numPr>
          <w:ilvl w:val="0"/>
          <w:numId w:val="26"/>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In vlakke terreinen dienen poelen tot op 0,5 á 1,0 m beneden de laagste grondwaterstand te worden uitgegraven (eventueel opvragen bij waterschap, hoogheemraadschap, polderdistrict, landinrichtingsdienst of publieke werken). Het is ook mogelijk zelf met een handboor de diepte van het grondwater te bepalen. In sterk glooiende terreinen kun je de poel afdichten met plastic, leem of klei. Afstromend regenwater zal voor voldoende water in de poel moeten zorgen. Een </w:t>
      </w:r>
      <w:r>
        <w:rPr>
          <w:rFonts w:ascii="Verdana" w:hAnsi="Verdana" w:cs="Helvetica"/>
          <w:color w:val="222222"/>
          <w:sz w:val="17"/>
          <w:szCs w:val="17"/>
        </w:rPr>
        <w:lastRenderedPageBreak/>
        <w:t>diepte van 1 á 1,5 m zal dan voldoende zijn om droge perioden te kunnen doorstaan zonder droog te vallen. Plastic heeft in dit geval zeker niet de voorkeur, omdat het niet milieuvriendelijk is en aan slijtage onderhevig.</w:t>
      </w:r>
    </w:p>
    <w:p w:rsidR="007F0B93" w:rsidRDefault="007F0B93" w:rsidP="007F0B93">
      <w:pPr>
        <w:numPr>
          <w:ilvl w:val="0"/>
          <w:numId w:val="26"/>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Te diepe poelen (meer dan 1 m. beneden de laagste grondwaterstand) worden op den duur door vissen bevolkt. Een goed ontwikkeld vissenbestand maakt een water voor de meeste amfibieën ongeschikt (zie ook volgende paragraaf). Het is niet erg indien de poel een keer per 3-5 jaar uitdroogt in de nazomer. Op deze manier verdwijnen vissen weer uit de poel.</w:t>
      </w:r>
    </w:p>
    <w:p w:rsidR="007F0B93" w:rsidRDefault="007F0B93" w:rsidP="007F0B93">
      <w:pPr>
        <w:pStyle w:val="Normaalweb"/>
        <w:rPr>
          <w:rFonts w:ascii="Verdana" w:hAnsi="Verdana" w:cs="Helvetica"/>
          <w:color w:val="222222"/>
          <w:sz w:val="17"/>
          <w:szCs w:val="17"/>
        </w:rPr>
      </w:pPr>
      <w:r>
        <w:rPr>
          <w:rStyle w:val="Zwaar"/>
          <w:rFonts w:cs="Helvetica"/>
          <w:sz w:val="17"/>
          <w:szCs w:val="17"/>
        </w:rPr>
        <w:t>Hoe groot?</w:t>
      </w:r>
    </w:p>
    <w:p w:rsidR="007F0B93" w:rsidRDefault="007F0B93" w:rsidP="007F0B93">
      <w:pPr>
        <w:numPr>
          <w:ilvl w:val="0"/>
          <w:numId w:val="27"/>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De afmetingen van een te graven poel worden door verschillende factoren bepaald. Bij het graven kan men het best uitgaan van een wateroppervlakte met een doorsnede van 20 - 30 m.</w:t>
      </w:r>
    </w:p>
    <w:p w:rsidR="007F0B93" w:rsidRDefault="007F0B93" w:rsidP="007F0B93">
      <w:pPr>
        <w:numPr>
          <w:ilvl w:val="0"/>
          <w:numId w:val="27"/>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Te kleine poelen (minder dan 10 m. doorsnede) vragen vanwege snelle </w:t>
      </w:r>
      <w:proofErr w:type="spellStart"/>
      <w:r>
        <w:rPr>
          <w:rFonts w:ascii="Verdana" w:hAnsi="Verdana" w:cs="Helvetica"/>
          <w:color w:val="222222"/>
          <w:sz w:val="17"/>
          <w:szCs w:val="17"/>
        </w:rPr>
        <w:t>verlanding</w:t>
      </w:r>
      <w:proofErr w:type="spellEnd"/>
      <w:r>
        <w:rPr>
          <w:rFonts w:ascii="Verdana" w:hAnsi="Verdana" w:cs="Helvetica"/>
          <w:color w:val="222222"/>
          <w:sz w:val="17"/>
          <w:szCs w:val="17"/>
        </w:rPr>
        <w:t xml:space="preserve"> regelmatig onderhoud. Onderhoud is in principe verstoring en niet bevorderlijk voor de planten en dieren in de poel. Anderzijds raakt bij achterstallig onderhoud, een maar al te vaak voorkomend fenomeen, een kleine poel snel ongeschikt voor amfibieën.</w:t>
      </w:r>
    </w:p>
    <w:p w:rsidR="007F0B93" w:rsidRDefault="007F0B93" w:rsidP="007F0B93">
      <w:pPr>
        <w:numPr>
          <w:ilvl w:val="0"/>
          <w:numId w:val="27"/>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Te grote, diepe poelen (meer dan 1 m. beneden de laagste grondwaterstand) worden op den duur door vissen bevolkt. Een goed ontwikkeld vissenbestand maakt een water voor de meeste amfibieën ongeschikt. Zelfs stekelbaarzen kunnen al een enorme slachting aanrichten onder amfibieënlarven. Grote ondiepe poelen vormen geen probleem. Als een poel in extreem droge jaren droog valt zal er nooit een krachtige </w:t>
      </w:r>
      <w:proofErr w:type="spellStart"/>
      <w:r>
        <w:rPr>
          <w:rFonts w:ascii="Verdana" w:hAnsi="Verdana" w:cs="Helvetica"/>
          <w:color w:val="222222"/>
          <w:sz w:val="17"/>
          <w:szCs w:val="17"/>
        </w:rPr>
        <w:t>visfauna</w:t>
      </w:r>
      <w:proofErr w:type="spellEnd"/>
      <w:r>
        <w:rPr>
          <w:rFonts w:ascii="Verdana" w:hAnsi="Verdana" w:cs="Helvetica"/>
          <w:color w:val="222222"/>
          <w:sz w:val="17"/>
          <w:szCs w:val="17"/>
        </w:rPr>
        <w:t xml:space="preserve"> tot ontwikkeling kunnen komen.</w:t>
      </w:r>
    </w:p>
    <w:p w:rsidR="007F0B93" w:rsidRDefault="007F0B93" w:rsidP="007F0B93">
      <w:pPr>
        <w:numPr>
          <w:ilvl w:val="0"/>
          <w:numId w:val="27"/>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We moeten dus voorkomen dat er vissen in de poel terecht komen. Dit kan gebeuren door uitzetting, maar ook doordat vissen de poel binnen zwemmen. Verbindingen tussen poelen en sloten zijn daarom niet wenselijk. Bij poelen, die in een beekdal worden gegraven, kan de uitgekomen grond rond de poel worden verspreid. De poel zal dan minder snel worden overstroomd.</w:t>
      </w:r>
      <w:r>
        <w:rPr>
          <w:rFonts w:ascii="Verdana" w:hAnsi="Verdana" w:cs="Helvetica"/>
          <w:color w:val="222222"/>
          <w:sz w:val="17"/>
          <w:szCs w:val="17"/>
        </w:rPr>
        <w:br/>
        <w:t>Tamme eenden, ganzen en zwanen vormen overigens ook een groot probleem, doordat ze de poel omwoelen en vervuilen met hun mest.</w:t>
      </w:r>
    </w:p>
    <w:p w:rsidR="007F0B93" w:rsidRDefault="007F0B93" w:rsidP="007F0B93">
      <w:pPr>
        <w:pStyle w:val="Normaalweb"/>
        <w:rPr>
          <w:rFonts w:ascii="Verdana" w:hAnsi="Verdana" w:cs="Helvetica"/>
          <w:color w:val="222222"/>
          <w:sz w:val="17"/>
          <w:szCs w:val="17"/>
        </w:rPr>
      </w:pPr>
      <w:r>
        <w:rPr>
          <w:rStyle w:val="Zwaar"/>
          <w:rFonts w:cs="Helvetica"/>
          <w:sz w:val="17"/>
          <w:szCs w:val="17"/>
        </w:rPr>
        <w:t>Welke vorm?</w:t>
      </w:r>
    </w:p>
    <w:p w:rsidR="007F0B93" w:rsidRDefault="007F0B93" w:rsidP="007F0B93">
      <w:pPr>
        <w:numPr>
          <w:ilvl w:val="0"/>
          <w:numId w:val="28"/>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Het talud (hellingshoek) van een poel is bij voorkeur 1 : 3 of minder. Bij ruimtegebrek of lage grondwaterstanden mag het talud aan de zuidzijde maximaal 1 : 1 zijn en aan de noordzijde maximaal 1 : 2. De poel zal dan niet voor alle soorten geschikt zijn. </w:t>
      </w:r>
      <w:proofErr w:type="spellStart"/>
      <w:r>
        <w:rPr>
          <w:rFonts w:ascii="Verdana" w:hAnsi="Verdana" w:cs="Helvetica"/>
          <w:color w:val="222222"/>
          <w:sz w:val="17"/>
          <w:szCs w:val="17"/>
        </w:rPr>
        <w:t>Warmteminnende</w:t>
      </w:r>
      <w:proofErr w:type="spellEnd"/>
      <w:r>
        <w:rPr>
          <w:rFonts w:ascii="Verdana" w:hAnsi="Verdana" w:cs="Helvetica"/>
          <w:color w:val="222222"/>
          <w:sz w:val="17"/>
          <w:szCs w:val="17"/>
        </w:rPr>
        <w:t xml:space="preserve"> soorten tref je alleen aan in ondiepe poelen met een flauw talud. De noordelijke oever wordt door de zon beschenen en is daarom het belangrijkst.</w:t>
      </w:r>
    </w:p>
    <w:p w:rsidR="007F0B93" w:rsidRDefault="007F0B93" w:rsidP="007F0B93">
      <w:pPr>
        <w:numPr>
          <w:ilvl w:val="0"/>
          <w:numId w:val="28"/>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In bepaalde gevallen kun je de uitgekomen specie rondom de poel verwerken. Dit bespaart transportkosten. Door de specie vooral op de noordelijke oever te verwerken ontstaat een zonnige wal, die geschikt is voor </w:t>
      </w:r>
      <w:proofErr w:type="spellStart"/>
      <w:r>
        <w:rPr>
          <w:rFonts w:ascii="Verdana" w:hAnsi="Verdana" w:cs="Helvetica"/>
          <w:color w:val="222222"/>
          <w:sz w:val="17"/>
          <w:szCs w:val="17"/>
        </w:rPr>
        <w:t>warmteminnende</w:t>
      </w:r>
      <w:proofErr w:type="spellEnd"/>
      <w:r>
        <w:rPr>
          <w:rFonts w:ascii="Verdana" w:hAnsi="Verdana" w:cs="Helvetica"/>
          <w:color w:val="222222"/>
          <w:sz w:val="17"/>
          <w:szCs w:val="17"/>
        </w:rPr>
        <w:t xml:space="preserve"> soorten. Op de zuidelijke oever bestaat dan een geleidelijk verloop naar het maaiveld, waar dan </w:t>
      </w:r>
      <w:proofErr w:type="spellStart"/>
      <w:r>
        <w:rPr>
          <w:rFonts w:ascii="Verdana" w:hAnsi="Verdana" w:cs="Helvetica"/>
          <w:color w:val="222222"/>
          <w:sz w:val="17"/>
          <w:szCs w:val="17"/>
        </w:rPr>
        <w:t>zonodig</w:t>
      </w:r>
      <w:proofErr w:type="spellEnd"/>
      <w:r>
        <w:rPr>
          <w:rFonts w:ascii="Verdana" w:hAnsi="Verdana" w:cs="Helvetica"/>
          <w:color w:val="222222"/>
          <w:sz w:val="17"/>
          <w:szCs w:val="17"/>
        </w:rPr>
        <w:t xml:space="preserve"> een drinkplaats kan worden gecreëerd.</w:t>
      </w:r>
      <w:r>
        <w:rPr>
          <w:rFonts w:ascii="Verdana" w:hAnsi="Verdana" w:cs="Helvetica"/>
          <w:color w:val="222222"/>
          <w:sz w:val="17"/>
          <w:szCs w:val="17"/>
        </w:rPr>
        <w:br/>
        <w:t xml:space="preserve">In sommige gevallen is een </w:t>
      </w:r>
      <w:proofErr w:type="spellStart"/>
      <w:r>
        <w:rPr>
          <w:rFonts w:ascii="Verdana" w:hAnsi="Verdana" w:cs="Helvetica"/>
          <w:color w:val="222222"/>
          <w:sz w:val="17"/>
          <w:szCs w:val="17"/>
        </w:rPr>
        <w:t>grondwal</w:t>
      </w:r>
      <w:proofErr w:type="spellEnd"/>
      <w:r>
        <w:rPr>
          <w:rFonts w:ascii="Verdana" w:hAnsi="Verdana" w:cs="Helvetica"/>
          <w:color w:val="222222"/>
          <w:sz w:val="17"/>
          <w:szCs w:val="17"/>
        </w:rPr>
        <w:t xml:space="preserve"> landschappelijk ongewenst. Dan is het beter de grond in de omgeving van de poel te verspreiden of af te voeren. In het laatste geval is een `schone grond verklaring` nodig.</w:t>
      </w:r>
    </w:p>
    <w:p w:rsidR="007F0B93" w:rsidRDefault="007F0B93" w:rsidP="007F0B93">
      <w:pPr>
        <w:numPr>
          <w:ilvl w:val="0"/>
          <w:numId w:val="28"/>
        </w:numPr>
        <w:spacing w:before="100" w:beforeAutospacing="1" w:after="100" w:afterAutospacing="1" w:line="240" w:lineRule="auto"/>
        <w:rPr>
          <w:rFonts w:ascii="Verdana" w:hAnsi="Verdana" w:cs="Helvetica"/>
          <w:color w:val="222222"/>
          <w:sz w:val="17"/>
          <w:szCs w:val="17"/>
        </w:rPr>
      </w:pPr>
      <w:proofErr w:type="spellStart"/>
      <w:r>
        <w:rPr>
          <w:rFonts w:ascii="Verdana" w:hAnsi="Verdana" w:cs="Helvetica"/>
          <w:color w:val="222222"/>
          <w:sz w:val="17"/>
          <w:szCs w:val="17"/>
        </w:rPr>
        <w:t>Uitrasteren</w:t>
      </w:r>
      <w:proofErr w:type="spellEnd"/>
      <w:r>
        <w:rPr>
          <w:rFonts w:ascii="Verdana" w:hAnsi="Verdana" w:cs="Helvetica"/>
          <w:color w:val="222222"/>
          <w:sz w:val="17"/>
          <w:szCs w:val="17"/>
        </w:rPr>
        <w:t xml:space="preserve"> van poelen heeft zelfs bij extensieve (minder dan een koe per ha) begrazing een voordeel voor het behoud van de oevers en de vegetatie. Bij extensieve begrazing kan men kiezen voor gedeeltelijk </w:t>
      </w:r>
      <w:proofErr w:type="spellStart"/>
      <w:r>
        <w:rPr>
          <w:rFonts w:ascii="Verdana" w:hAnsi="Verdana" w:cs="Helvetica"/>
          <w:color w:val="222222"/>
          <w:sz w:val="17"/>
          <w:szCs w:val="17"/>
        </w:rPr>
        <w:t>uitrasteren</w:t>
      </w:r>
      <w:proofErr w:type="spellEnd"/>
      <w:r>
        <w:rPr>
          <w:rFonts w:ascii="Verdana" w:hAnsi="Verdana" w:cs="Helvetica"/>
          <w:color w:val="222222"/>
          <w:sz w:val="17"/>
          <w:szCs w:val="17"/>
        </w:rPr>
        <w:t xml:space="preserve">. Bij intensieve begrazing heeft volledig </w:t>
      </w:r>
      <w:proofErr w:type="spellStart"/>
      <w:r>
        <w:rPr>
          <w:rFonts w:ascii="Verdana" w:hAnsi="Verdana" w:cs="Helvetica"/>
          <w:color w:val="222222"/>
          <w:sz w:val="17"/>
          <w:szCs w:val="17"/>
        </w:rPr>
        <w:t>uitrasteren</w:t>
      </w:r>
      <w:proofErr w:type="spellEnd"/>
      <w:r>
        <w:rPr>
          <w:rFonts w:ascii="Verdana" w:hAnsi="Verdana" w:cs="Helvetica"/>
          <w:color w:val="222222"/>
          <w:sz w:val="17"/>
          <w:szCs w:val="17"/>
        </w:rPr>
        <w:t xml:space="preserve"> de voorkeur. Een drinkvoorziening kan dan beter met een drinkpompje worden gerealiseerd.</w:t>
      </w:r>
    </w:p>
    <w:p w:rsidR="007F0B93" w:rsidRDefault="007F0B93" w:rsidP="007F0B93">
      <w:pPr>
        <w:pStyle w:val="Normaalweb"/>
        <w:rPr>
          <w:rFonts w:ascii="Verdana" w:hAnsi="Verdana" w:cs="Helvetica"/>
          <w:color w:val="222222"/>
          <w:sz w:val="17"/>
          <w:szCs w:val="17"/>
        </w:rPr>
      </w:pPr>
      <w:r>
        <w:rPr>
          <w:rFonts w:cs="Helvetica"/>
          <w:noProof/>
          <w:sz w:val="17"/>
          <w:szCs w:val="17"/>
        </w:rPr>
        <w:drawing>
          <wp:anchor distT="0" distB="0" distL="238125" distR="238125" simplePos="0" relativeHeight="251662336" behindDoc="0" locked="0" layoutInCell="1" allowOverlap="0">
            <wp:simplePos x="0" y="0"/>
            <wp:positionH relativeFrom="column">
              <wp:align>left</wp:align>
            </wp:positionH>
            <wp:positionV relativeFrom="line">
              <wp:posOffset>0</wp:posOffset>
            </wp:positionV>
            <wp:extent cx="2857500" cy="2143125"/>
            <wp:effectExtent l="0" t="0" r="0" b="9525"/>
            <wp:wrapSquare wrapText="bothSides"/>
            <wp:docPr id="16" name="Afbeelding 16" descr="poel heil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el heiloo.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Zwaar"/>
          <w:rFonts w:cs="Helvetica"/>
          <w:sz w:val="17"/>
          <w:szCs w:val="17"/>
        </w:rPr>
        <w:t>TOESTEMMING</w:t>
      </w:r>
      <w:r>
        <w:rPr>
          <w:rFonts w:cs="Helvetica"/>
          <w:sz w:val="17"/>
          <w:szCs w:val="17"/>
        </w:rPr>
        <w:t xml:space="preserve"> </w:t>
      </w:r>
      <w:r>
        <w:rPr>
          <w:rFonts w:cs="Helvetica"/>
          <w:sz w:val="17"/>
          <w:szCs w:val="17"/>
        </w:rPr>
        <w:br/>
        <w:t>Voor het graven van een poel kan het nodig zijn een aanlegvergunning aan te vragen bij de gemeente en een ontgrondingsvergunning bij de provincie. De richtlijnen hiervoor variëren per gemeente en per provincie. Je moet er rekening mee houden, dat de verlening van deze vergunningen soms erg lang op zich laat wachten. Een half jaar wachttijd is niet onmogelijk.</w:t>
      </w:r>
    </w:p>
    <w:p w:rsidR="007F0B93" w:rsidRDefault="007F0B93" w:rsidP="007F0B93">
      <w:pPr>
        <w:pStyle w:val="Normaalweb"/>
        <w:rPr>
          <w:rFonts w:cs="Helvetica"/>
          <w:sz w:val="17"/>
          <w:szCs w:val="17"/>
        </w:rPr>
      </w:pPr>
      <w:r>
        <w:rPr>
          <w:rStyle w:val="Zwaar"/>
          <w:rFonts w:cs="Helvetica"/>
          <w:sz w:val="17"/>
          <w:szCs w:val="17"/>
        </w:rPr>
        <w:lastRenderedPageBreak/>
        <w:t>ONDERHOUD</w:t>
      </w:r>
      <w:r>
        <w:rPr>
          <w:rFonts w:cs="Helvetica"/>
          <w:sz w:val="17"/>
          <w:szCs w:val="17"/>
        </w:rPr>
        <w:t xml:space="preserve"> </w:t>
      </w:r>
      <w:r>
        <w:rPr>
          <w:rFonts w:cs="Helvetica"/>
          <w:sz w:val="17"/>
          <w:szCs w:val="17"/>
        </w:rPr>
        <w:br/>
        <w:t>Bij het onderhoud van poelen voor amfibieën moet je rekening te houden met de volgende punten:</w:t>
      </w:r>
    </w:p>
    <w:p w:rsidR="007F0B93" w:rsidRDefault="007F0B93" w:rsidP="007F0B93">
      <w:pPr>
        <w:pStyle w:val="Normaalweb"/>
        <w:rPr>
          <w:rFonts w:cs="Helvetica"/>
          <w:sz w:val="17"/>
          <w:szCs w:val="17"/>
        </w:rPr>
      </w:pPr>
      <w:r>
        <w:rPr>
          <w:rFonts w:cs="Helvetica"/>
          <w:sz w:val="17"/>
          <w:szCs w:val="17"/>
        </w:rPr>
        <w:t xml:space="preserve">Wanneer? </w:t>
      </w:r>
      <w:r>
        <w:rPr>
          <w:rFonts w:cs="Helvetica"/>
          <w:sz w:val="17"/>
          <w:szCs w:val="17"/>
        </w:rPr>
        <w:br/>
        <w:t>Werkzaamheden aan bestaande poelen (waarin amfibieën en/of hun larven aanwezig kunnen zijn) worden bij voorkeur tussen half augustus en half oktober uitgevoerd. Er zijn dan nauwelijks amfibieën in het water aanwezig.</w:t>
      </w:r>
    </w:p>
    <w:p w:rsidR="007F0B93" w:rsidRDefault="007F0B93" w:rsidP="007F0B93">
      <w:pPr>
        <w:pStyle w:val="Normaalweb"/>
        <w:rPr>
          <w:rFonts w:cs="Helvetica"/>
          <w:sz w:val="17"/>
          <w:szCs w:val="17"/>
        </w:rPr>
      </w:pPr>
      <w:r>
        <w:rPr>
          <w:rFonts w:cs="Helvetica"/>
          <w:sz w:val="17"/>
          <w:szCs w:val="17"/>
        </w:rPr>
        <w:t xml:space="preserve">Hoe vaak? </w:t>
      </w:r>
      <w:r>
        <w:rPr>
          <w:rFonts w:cs="Helvetica"/>
          <w:sz w:val="17"/>
          <w:szCs w:val="17"/>
        </w:rPr>
        <w:br/>
        <w:t>Bij het onderhoud van poelen kun je uitgaan van 50% open water. Als de vegetatie een groter deel van de poel bedekt, is onderhoud (opschoning) gewenst.</w:t>
      </w:r>
    </w:p>
    <w:p w:rsidR="007F0B93" w:rsidRDefault="007F0B93" w:rsidP="007F0B93">
      <w:pPr>
        <w:pStyle w:val="Normaalweb"/>
        <w:rPr>
          <w:rFonts w:cs="Helvetica"/>
          <w:sz w:val="17"/>
          <w:szCs w:val="17"/>
        </w:rPr>
      </w:pPr>
      <w:r>
        <w:rPr>
          <w:rFonts w:cs="Helvetica"/>
          <w:sz w:val="17"/>
          <w:szCs w:val="17"/>
        </w:rPr>
        <w:t>Hoe?</w:t>
      </w:r>
    </w:p>
    <w:p w:rsidR="007F0B93" w:rsidRDefault="007F0B93" w:rsidP="007F0B93">
      <w:pPr>
        <w:numPr>
          <w:ilvl w:val="0"/>
          <w:numId w:val="29"/>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Tot het onderhoud van poelen behoort ook het verwijderen van de </w:t>
      </w:r>
      <w:proofErr w:type="spellStart"/>
      <w:r>
        <w:rPr>
          <w:rFonts w:ascii="Verdana" w:hAnsi="Verdana" w:cs="Helvetica"/>
          <w:color w:val="222222"/>
          <w:sz w:val="17"/>
          <w:szCs w:val="17"/>
        </w:rPr>
        <w:t>bezinksellaag</w:t>
      </w:r>
      <w:proofErr w:type="spellEnd"/>
      <w:r>
        <w:rPr>
          <w:rFonts w:ascii="Verdana" w:hAnsi="Verdana" w:cs="Helvetica"/>
          <w:color w:val="222222"/>
          <w:sz w:val="17"/>
          <w:szCs w:val="17"/>
        </w:rPr>
        <w:t xml:space="preserve"> (modder). Dit is nodig wanneer de diepte van de poel zodanig is afgenomen dat deze tijdens de zomermaanden dreigt droog te vallen. Ook komt het voor dat te grote hoeveelheden rottend blad de waterkwaliteit nadelig beïnvloedt.</w:t>
      </w:r>
    </w:p>
    <w:p w:rsidR="007F0B93" w:rsidRDefault="007F0B93" w:rsidP="007F0B93">
      <w:pPr>
        <w:numPr>
          <w:ilvl w:val="0"/>
          <w:numId w:val="29"/>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Het verdient de voorkeur (zeker bij geïsoleerde poelen) niet de hele poel van vegetatie en sliblaag te ontdoen. Het is beter bij de </w:t>
      </w:r>
      <w:proofErr w:type="spellStart"/>
      <w:r>
        <w:rPr>
          <w:rFonts w:ascii="Verdana" w:hAnsi="Verdana" w:cs="Helvetica"/>
          <w:color w:val="222222"/>
          <w:sz w:val="17"/>
          <w:szCs w:val="17"/>
        </w:rPr>
        <w:t>schoningswerkzaamheden</w:t>
      </w:r>
      <w:proofErr w:type="spellEnd"/>
      <w:r>
        <w:rPr>
          <w:rFonts w:ascii="Verdana" w:hAnsi="Verdana" w:cs="Helvetica"/>
          <w:color w:val="222222"/>
          <w:sz w:val="17"/>
          <w:szCs w:val="17"/>
        </w:rPr>
        <w:t xml:space="preserve"> naar één kant toe te werken. De poel wordt dan als het ware over een kleine afstand verplaatst. Bij een volgende onderhoudsbeurt kan deze verplaatsing teniet worden gedaan. Verplaatsingen in de richting oost-west genieten de voorkeur. Er blijft dan steeds een deel van de noordelijke oever ongeschonden. Amfibieën zetten hun eieren bij voorkeur af tussen planten. De noordelijke oever is de warmste oever en heeft daarom de voorkeur omdat de eieren zich er sneller ontwikkelen. Het schonen van een poel kan handmatig of met een mobiele kraan met </w:t>
      </w:r>
      <w:proofErr w:type="spellStart"/>
      <w:r>
        <w:rPr>
          <w:rFonts w:ascii="Verdana" w:hAnsi="Verdana" w:cs="Helvetica"/>
          <w:color w:val="222222"/>
          <w:sz w:val="17"/>
          <w:szCs w:val="17"/>
        </w:rPr>
        <w:t>maaikorf</w:t>
      </w:r>
      <w:proofErr w:type="spellEnd"/>
      <w:r>
        <w:rPr>
          <w:rFonts w:ascii="Verdana" w:hAnsi="Verdana" w:cs="Helvetica"/>
          <w:color w:val="222222"/>
          <w:sz w:val="17"/>
          <w:szCs w:val="17"/>
        </w:rPr>
        <w:t>. Voor het baggeren wordt vaak een mobiele kraan met dichte bak gebruikt.</w:t>
      </w:r>
    </w:p>
    <w:p w:rsidR="007F0B93" w:rsidRDefault="007F0B93" w:rsidP="007F0B93">
      <w:pPr>
        <w:numPr>
          <w:ilvl w:val="0"/>
          <w:numId w:val="29"/>
        </w:numPr>
        <w:spacing w:before="100" w:beforeAutospacing="1" w:after="100" w:afterAutospacing="1" w:line="240" w:lineRule="auto"/>
        <w:rPr>
          <w:rFonts w:ascii="Verdana" w:hAnsi="Verdana" w:cs="Helvetica"/>
          <w:color w:val="222222"/>
          <w:sz w:val="17"/>
          <w:szCs w:val="17"/>
        </w:rPr>
      </w:pPr>
      <w:r>
        <w:rPr>
          <w:rFonts w:ascii="Verdana" w:hAnsi="Verdana" w:cs="Helvetica"/>
          <w:color w:val="222222"/>
          <w:sz w:val="17"/>
          <w:szCs w:val="17"/>
        </w:rPr>
        <w:t xml:space="preserve">Tot het reguliere onderhoud van poelen kan ook het verwijderen van houtopslag op de oevers behoren, om te sterke </w:t>
      </w:r>
      <w:proofErr w:type="spellStart"/>
      <w:r>
        <w:rPr>
          <w:rFonts w:ascii="Verdana" w:hAnsi="Verdana" w:cs="Helvetica"/>
          <w:color w:val="222222"/>
          <w:sz w:val="17"/>
          <w:szCs w:val="17"/>
        </w:rPr>
        <w:t>beschaduwing</w:t>
      </w:r>
      <w:proofErr w:type="spellEnd"/>
      <w:r>
        <w:rPr>
          <w:rFonts w:ascii="Verdana" w:hAnsi="Verdana" w:cs="Helvetica"/>
          <w:color w:val="222222"/>
          <w:sz w:val="17"/>
          <w:szCs w:val="17"/>
        </w:rPr>
        <w:t xml:space="preserve"> te voorkomen. Ook hierbij heeft het de voorkeur om niet alle opslag in een keer te verwijderen. Men mag namelijk niet over het hoofd zien dat deze houtopslag ook schuilgelegenheid en beschutting biedt, aan amfibieën en andere diersoorten.</w:t>
      </w:r>
    </w:p>
    <w:p w:rsidR="007F0B93" w:rsidRDefault="007F0B93" w:rsidP="007F0B93">
      <w:pPr>
        <w:pStyle w:val="Normaalweb"/>
        <w:rPr>
          <w:rFonts w:ascii="Verdana" w:hAnsi="Verdana" w:cs="Helvetica"/>
          <w:color w:val="222222"/>
          <w:sz w:val="17"/>
          <w:szCs w:val="17"/>
        </w:rPr>
      </w:pPr>
      <w:r>
        <w:rPr>
          <w:rStyle w:val="Zwaar"/>
          <w:rFonts w:cs="Helvetica"/>
          <w:sz w:val="17"/>
          <w:szCs w:val="17"/>
        </w:rPr>
        <w:t>SUBSIDIE</w:t>
      </w:r>
      <w:r>
        <w:rPr>
          <w:rFonts w:cs="Helvetica"/>
          <w:sz w:val="17"/>
          <w:szCs w:val="17"/>
        </w:rPr>
        <w:t xml:space="preserve"> </w:t>
      </w:r>
      <w:r>
        <w:rPr>
          <w:rFonts w:cs="Helvetica"/>
          <w:sz w:val="17"/>
          <w:szCs w:val="17"/>
        </w:rPr>
        <w:br/>
        <w:t>Het is mogelijk voor de aanleg van een poel subsidie te krijgen. Informatie hierover is te krijgen bij provinciale stichting voor landschapsbeheer.</w:t>
      </w:r>
    </w:p>
    <w:p w:rsidR="007F0B93" w:rsidRDefault="007F0B93" w:rsidP="007F0B93">
      <w:pPr>
        <w:pStyle w:val="Normaalweb"/>
        <w:rPr>
          <w:rFonts w:cs="Helvetica"/>
          <w:sz w:val="17"/>
          <w:szCs w:val="17"/>
        </w:rPr>
      </w:pPr>
      <w:r>
        <w:rPr>
          <w:rStyle w:val="Zwaar"/>
          <w:rFonts w:cs="Helvetica"/>
          <w:sz w:val="17"/>
          <w:szCs w:val="17"/>
        </w:rPr>
        <w:t>AANVULLENDE INFORMATIE</w:t>
      </w:r>
      <w:r>
        <w:rPr>
          <w:rFonts w:cs="Helvetica"/>
          <w:sz w:val="17"/>
          <w:szCs w:val="17"/>
        </w:rPr>
        <w:t xml:space="preserve"> </w:t>
      </w:r>
      <w:r>
        <w:rPr>
          <w:rFonts w:cs="Helvetica"/>
          <w:sz w:val="17"/>
          <w:szCs w:val="17"/>
        </w:rPr>
        <w:br/>
        <w:t xml:space="preserve">Landschapsbeheer Nederland heeft onder de naam 'Poelen' een boekje uitgebracht met uitgebreide informatie over poelen. Het is te verkrijgen via het </w:t>
      </w:r>
      <w:hyperlink r:id="rId30" w:history="1">
        <w:r>
          <w:rPr>
            <w:rStyle w:val="Hyperlink"/>
            <w:rFonts w:eastAsiaTheme="majorEastAsia" w:cs="Helvetica"/>
            <w:sz w:val="17"/>
            <w:szCs w:val="17"/>
          </w:rPr>
          <w:t>de winkel van RAVON</w:t>
        </w:r>
      </w:hyperlink>
    </w:p>
    <w:p w:rsidR="007F0B93" w:rsidRPr="007F0B93" w:rsidRDefault="007F0B93" w:rsidP="007F0B93"/>
    <w:sectPr w:rsidR="007F0B93" w:rsidRPr="007F0B93" w:rsidSect="00B70C19">
      <w:headerReference w:type="default" r:id="rId31"/>
      <w:footerReference w:type="default" r:id="rId3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34" w:rsidRDefault="00824134" w:rsidP="00AF03C7">
      <w:pPr>
        <w:spacing w:after="0" w:line="240" w:lineRule="auto"/>
      </w:pPr>
      <w:r>
        <w:separator/>
      </w:r>
    </w:p>
  </w:endnote>
  <w:endnote w:type="continuationSeparator" w:id="0">
    <w:p w:rsidR="00824134" w:rsidRDefault="00824134"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C86A6E">
          <w:rPr>
            <w:noProof/>
          </w:rPr>
          <w:t>2</w:t>
        </w:r>
        <w:r>
          <w:fldChar w:fldCharType="end"/>
        </w:r>
      </w:p>
    </w:sdtContent>
  </w:sdt>
  <w:p w:rsidR="00AF03C7" w:rsidRDefault="00DE4B35">
    <w:pPr>
      <w:pStyle w:val="Voettekst"/>
    </w:pPr>
    <w:r>
      <w:t xml:space="preserve">Cursushandleiding </w:t>
    </w:r>
    <w:r w:rsidR="007E2BB6">
      <w:t>aanleg en onderhoud van kikkerpoelen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34" w:rsidRDefault="00824134" w:rsidP="00AF03C7">
      <w:pPr>
        <w:spacing w:after="0" w:line="240" w:lineRule="auto"/>
      </w:pPr>
      <w:r>
        <w:separator/>
      </w:r>
    </w:p>
  </w:footnote>
  <w:footnote w:type="continuationSeparator" w:id="0">
    <w:p w:rsidR="00824134" w:rsidRDefault="00824134"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5C648F6C" wp14:editId="18DF000C">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0C2"/>
    <w:multiLevelType w:val="hybridMultilevel"/>
    <w:tmpl w:val="1B700952"/>
    <w:lvl w:ilvl="0" w:tplc="0413000D">
      <w:start w:val="1"/>
      <w:numFmt w:val="bullet"/>
      <w:lvlText w:val=""/>
      <w:lvlJc w:val="left"/>
      <w:pPr>
        <w:ind w:left="774" w:hanging="360"/>
      </w:pPr>
      <w:rPr>
        <w:rFonts w:ascii="Wingdings" w:hAnsi="Wingdings"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
    <w:nsid w:val="019F6971"/>
    <w:multiLevelType w:val="hybridMultilevel"/>
    <w:tmpl w:val="AE9290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25948FD"/>
    <w:multiLevelType w:val="hybridMultilevel"/>
    <w:tmpl w:val="4DB8EA84"/>
    <w:lvl w:ilvl="0" w:tplc="E66A1D10">
      <w:start w:val="2"/>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02389A"/>
    <w:multiLevelType w:val="hybridMultilevel"/>
    <w:tmpl w:val="426A4B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7FC0632"/>
    <w:multiLevelType w:val="hybridMultilevel"/>
    <w:tmpl w:val="D47AD11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88D3E6A"/>
    <w:multiLevelType w:val="multilevel"/>
    <w:tmpl w:val="36D6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42272"/>
    <w:multiLevelType w:val="multilevel"/>
    <w:tmpl w:val="3BF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60F17"/>
    <w:multiLevelType w:val="multilevel"/>
    <w:tmpl w:val="4540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B632E"/>
    <w:multiLevelType w:val="hybridMultilevel"/>
    <w:tmpl w:val="55701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8E44EC1"/>
    <w:multiLevelType w:val="hybridMultilevel"/>
    <w:tmpl w:val="CE644ED0"/>
    <w:lvl w:ilvl="0" w:tplc="F606DA00">
      <w:start w:val="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C2D4EEF"/>
    <w:multiLevelType w:val="hybridMultilevel"/>
    <w:tmpl w:val="C2164EBE"/>
    <w:lvl w:ilvl="0" w:tplc="4FC0CE8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FF562BA"/>
    <w:multiLevelType w:val="hybridMultilevel"/>
    <w:tmpl w:val="995E5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10C329C"/>
    <w:multiLevelType w:val="hybridMultilevel"/>
    <w:tmpl w:val="BD40D6A6"/>
    <w:lvl w:ilvl="0" w:tplc="36A24BB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3183ADD"/>
    <w:multiLevelType w:val="hybridMultilevel"/>
    <w:tmpl w:val="A3185CAE"/>
    <w:lvl w:ilvl="0" w:tplc="292CCE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3C77AC7"/>
    <w:multiLevelType w:val="hybridMultilevel"/>
    <w:tmpl w:val="CFEC3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523242F"/>
    <w:multiLevelType w:val="multilevel"/>
    <w:tmpl w:val="B59E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25E9A"/>
    <w:multiLevelType w:val="hybridMultilevel"/>
    <w:tmpl w:val="0C8242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4EC2AFB"/>
    <w:multiLevelType w:val="hybridMultilevel"/>
    <w:tmpl w:val="3D00845A"/>
    <w:lvl w:ilvl="0" w:tplc="CDD05442">
      <w:start w:val="1"/>
      <w:numFmt w:val="bullet"/>
      <w:lvlText w:val="o"/>
      <w:lvlJc w:val="left"/>
      <w:pPr>
        <w:ind w:left="360" w:hanging="360"/>
      </w:pPr>
      <w:rPr>
        <w:rFonts w:ascii="Courier New" w:hAnsi="Courier New" w:cs="Courier New"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68C01D4"/>
    <w:multiLevelType w:val="hybridMultilevel"/>
    <w:tmpl w:val="88D48FC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8993B82"/>
    <w:multiLevelType w:val="multilevel"/>
    <w:tmpl w:val="313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F86C3D"/>
    <w:multiLevelType w:val="hybridMultilevel"/>
    <w:tmpl w:val="53848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5CE45DC7"/>
    <w:multiLevelType w:val="hybridMultilevel"/>
    <w:tmpl w:val="C2FA8132"/>
    <w:lvl w:ilvl="0" w:tplc="8B387E8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99493A"/>
    <w:multiLevelType w:val="multilevel"/>
    <w:tmpl w:val="D148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042E8"/>
    <w:multiLevelType w:val="hybridMultilevel"/>
    <w:tmpl w:val="F73EBF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0332E2F"/>
    <w:multiLevelType w:val="multilevel"/>
    <w:tmpl w:val="E34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824D94"/>
    <w:multiLevelType w:val="hybridMultilevel"/>
    <w:tmpl w:val="ABA2F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AA42D4C"/>
    <w:multiLevelType w:val="multilevel"/>
    <w:tmpl w:val="E190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538EA"/>
    <w:multiLevelType w:val="hybridMultilevel"/>
    <w:tmpl w:val="DB863D0E"/>
    <w:lvl w:ilvl="0" w:tplc="04767D20">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3"/>
  </w:num>
  <w:num w:numId="5">
    <w:abstractNumId w:val="1"/>
  </w:num>
  <w:num w:numId="6">
    <w:abstractNumId w:val="15"/>
  </w:num>
  <w:num w:numId="7">
    <w:abstractNumId w:val="14"/>
  </w:num>
  <w:num w:numId="8">
    <w:abstractNumId w:val="20"/>
  </w:num>
  <w:num w:numId="9">
    <w:abstractNumId w:val="27"/>
  </w:num>
  <w:num w:numId="10">
    <w:abstractNumId w:val="13"/>
  </w:num>
  <w:num w:numId="11">
    <w:abstractNumId w:val="18"/>
  </w:num>
  <w:num w:numId="12">
    <w:abstractNumId w:val="22"/>
  </w:num>
  <w:num w:numId="13">
    <w:abstractNumId w:val="16"/>
  </w:num>
  <w:num w:numId="14">
    <w:abstractNumId w:val="4"/>
  </w:num>
  <w:num w:numId="15">
    <w:abstractNumId w:val="8"/>
  </w:num>
  <w:num w:numId="16">
    <w:abstractNumId w:val="19"/>
  </w:num>
  <w:num w:numId="17">
    <w:abstractNumId w:val="25"/>
  </w:num>
  <w:num w:numId="18">
    <w:abstractNumId w:val="11"/>
  </w:num>
  <w:num w:numId="19">
    <w:abstractNumId w:val="2"/>
  </w:num>
  <w:num w:numId="20">
    <w:abstractNumId w:val="29"/>
  </w:num>
  <w:num w:numId="21">
    <w:abstractNumId w:val="12"/>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01222"/>
    <w:rsid w:val="000075C6"/>
    <w:rsid w:val="00036555"/>
    <w:rsid w:val="00092A0D"/>
    <w:rsid w:val="000B0EFC"/>
    <w:rsid w:val="000B1548"/>
    <w:rsid w:val="000B5175"/>
    <w:rsid w:val="000C4F20"/>
    <w:rsid w:val="000E78A9"/>
    <w:rsid w:val="000F0F18"/>
    <w:rsid w:val="001231F6"/>
    <w:rsid w:val="001652DD"/>
    <w:rsid w:val="001947EB"/>
    <w:rsid w:val="001C09B6"/>
    <w:rsid w:val="001D25F8"/>
    <w:rsid w:val="001F2D22"/>
    <w:rsid w:val="001F3463"/>
    <w:rsid w:val="001F7217"/>
    <w:rsid w:val="00212F36"/>
    <w:rsid w:val="002439A7"/>
    <w:rsid w:val="002524F2"/>
    <w:rsid w:val="002A1D61"/>
    <w:rsid w:val="002B747D"/>
    <w:rsid w:val="002D7922"/>
    <w:rsid w:val="003041FA"/>
    <w:rsid w:val="00333633"/>
    <w:rsid w:val="003748CD"/>
    <w:rsid w:val="003C1C53"/>
    <w:rsid w:val="003C72E6"/>
    <w:rsid w:val="003D11D3"/>
    <w:rsid w:val="003F34BE"/>
    <w:rsid w:val="004023C5"/>
    <w:rsid w:val="00472B24"/>
    <w:rsid w:val="004D4AC5"/>
    <w:rsid w:val="00552C85"/>
    <w:rsid w:val="00575BD8"/>
    <w:rsid w:val="005B538A"/>
    <w:rsid w:val="005C68E8"/>
    <w:rsid w:val="005F0E6A"/>
    <w:rsid w:val="0064786D"/>
    <w:rsid w:val="00652A8C"/>
    <w:rsid w:val="00682199"/>
    <w:rsid w:val="006B11EC"/>
    <w:rsid w:val="006B15FE"/>
    <w:rsid w:val="006E365E"/>
    <w:rsid w:val="006F065F"/>
    <w:rsid w:val="006F74EA"/>
    <w:rsid w:val="007346A2"/>
    <w:rsid w:val="00750C82"/>
    <w:rsid w:val="00785465"/>
    <w:rsid w:val="00787372"/>
    <w:rsid w:val="007907E1"/>
    <w:rsid w:val="0079408F"/>
    <w:rsid w:val="007A6A4B"/>
    <w:rsid w:val="007E2BB6"/>
    <w:rsid w:val="007F0B93"/>
    <w:rsid w:val="007F4CCB"/>
    <w:rsid w:val="00824134"/>
    <w:rsid w:val="0087425C"/>
    <w:rsid w:val="008805A9"/>
    <w:rsid w:val="008868A1"/>
    <w:rsid w:val="008E68E2"/>
    <w:rsid w:val="009D76DB"/>
    <w:rsid w:val="00A12B5A"/>
    <w:rsid w:val="00A176A3"/>
    <w:rsid w:val="00A241F2"/>
    <w:rsid w:val="00A63EE3"/>
    <w:rsid w:val="00A95E59"/>
    <w:rsid w:val="00A96EC1"/>
    <w:rsid w:val="00AC7265"/>
    <w:rsid w:val="00AF03C7"/>
    <w:rsid w:val="00B2167E"/>
    <w:rsid w:val="00B441E3"/>
    <w:rsid w:val="00B658E4"/>
    <w:rsid w:val="00B70C19"/>
    <w:rsid w:val="00B73114"/>
    <w:rsid w:val="00B845B8"/>
    <w:rsid w:val="00BA240E"/>
    <w:rsid w:val="00BA310F"/>
    <w:rsid w:val="00BB7D75"/>
    <w:rsid w:val="00BF529D"/>
    <w:rsid w:val="00C23EF9"/>
    <w:rsid w:val="00C34757"/>
    <w:rsid w:val="00C86A6E"/>
    <w:rsid w:val="00C87BB4"/>
    <w:rsid w:val="00CB548E"/>
    <w:rsid w:val="00D45EBB"/>
    <w:rsid w:val="00D72F96"/>
    <w:rsid w:val="00D84C35"/>
    <w:rsid w:val="00DE4B35"/>
    <w:rsid w:val="00E76FFE"/>
    <w:rsid w:val="00E85968"/>
    <w:rsid w:val="00ED1ADE"/>
    <w:rsid w:val="00EE03F6"/>
    <w:rsid w:val="00F648EF"/>
    <w:rsid w:val="00F763BA"/>
    <w:rsid w:val="00F8199E"/>
    <w:rsid w:val="00F9697E"/>
    <w:rsid w:val="00FB015C"/>
    <w:rsid w:val="00FE4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115">
      <w:bodyDiv w:val="1"/>
      <w:marLeft w:val="0"/>
      <w:marRight w:val="0"/>
      <w:marTop w:val="0"/>
      <w:marBottom w:val="0"/>
      <w:divBdr>
        <w:top w:val="none" w:sz="0" w:space="0" w:color="auto"/>
        <w:left w:val="none" w:sz="0" w:space="0" w:color="auto"/>
        <w:bottom w:val="none" w:sz="0" w:space="0" w:color="auto"/>
        <w:right w:val="none" w:sz="0" w:space="0" w:color="auto"/>
      </w:divBdr>
      <w:divsChild>
        <w:div w:id="2141609187">
          <w:marLeft w:val="0"/>
          <w:marRight w:val="0"/>
          <w:marTop w:val="0"/>
          <w:marBottom w:val="0"/>
          <w:divBdr>
            <w:top w:val="none" w:sz="0" w:space="0" w:color="auto"/>
            <w:left w:val="none" w:sz="0" w:space="0" w:color="auto"/>
            <w:bottom w:val="none" w:sz="0" w:space="0" w:color="auto"/>
            <w:right w:val="none" w:sz="0" w:space="0" w:color="auto"/>
          </w:divBdr>
          <w:divsChild>
            <w:div w:id="1338072534">
              <w:marLeft w:val="0"/>
              <w:marRight w:val="0"/>
              <w:marTop w:val="375"/>
              <w:marBottom w:val="0"/>
              <w:divBdr>
                <w:top w:val="none" w:sz="0" w:space="0" w:color="auto"/>
                <w:left w:val="none" w:sz="0" w:space="0" w:color="auto"/>
                <w:bottom w:val="none" w:sz="0" w:space="0" w:color="auto"/>
                <w:right w:val="none" w:sz="0" w:space="0" w:color="auto"/>
              </w:divBdr>
              <w:divsChild>
                <w:div w:id="140083011">
                  <w:marLeft w:val="0"/>
                  <w:marRight w:val="0"/>
                  <w:marTop w:val="0"/>
                  <w:marBottom w:val="0"/>
                  <w:divBdr>
                    <w:top w:val="none" w:sz="0" w:space="0" w:color="auto"/>
                    <w:left w:val="none" w:sz="0" w:space="0" w:color="auto"/>
                    <w:bottom w:val="none" w:sz="0" w:space="0" w:color="auto"/>
                    <w:right w:val="none" w:sz="0" w:space="0" w:color="auto"/>
                  </w:divBdr>
                  <w:divsChild>
                    <w:div w:id="986474890">
                      <w:marLeft w:val="0"/>
                      <w:marRight w:val="0"/>
                      <w:marTop w:val="0"/>
                      <w:marBottom w:val="0"/>
                      <w:divBdr>
                        <w:top w:val="none" w:sz="0" w:space="0" w:color="auto"/>
                        <w:left w:val="none" w:sz="0" w:space="0" w:color="auto"/>
                        <w:bottom w:val="none" w:sz="0" w:space="0" w:color="auto"/>
                        <w:right w:val="none" w:sz="0" w:space="0" w:color="auto"/>
                      </w:divBdr>
                      <w:divsChild>
                        <w:div w:id="1300456840">
                          <w:marLeft w:val="0"/>
                          <w:marRight w:val="0"/>
                          <w:marTop w:val="0"/>
                          <w:marBottom w:val="0"/>
                          <w:divBdr>
                            <w:top w:val="none" w:sz="0" w:space="0" w:color="auto"/>
                            <w:left w:val="none" w:sz="0" w:space="0" w:color="auto"/>
                            <w:bottom w:val="none" w:sz="0" w:space="0" w:color="auto"/>
                            <w:right w:val="none" w:sz="0" w:space="0" w:color="auto"/>
                          </w:divBdr>
                          <w:divsChild>
                            <w:div w:id="1317732751">
                              <w:marLeft w:val="0"/>
                              <w:marRight w:val="0"/>
                              <w:marTop w:val="0"/>
                              <w:marBottom w:val="0"/>
                              <w:divBdr>
                                <w:top w:val="none" w:sz="0" w:space="0" w:color="auto"/>
                                <w:left w:val="none" w:sz="0" w:space="0" w:color="auto"/>
                                <w:bottom w:val="none" w:sz="0" w:space="0" w:color="auto"/>
                                <w:right w:val="none" w:sz="0" w:space="0" w:color="auto"/>
                              </w:divBdr>
                              <w:divsChild>
                                <w:div w:id="701438509">
                                  <w:marLeft w:val="0"/>
                                  <w:marRight w:val="0"/>
                                  <w:marTop w:val="0"/>
                                  <w:marBottom w:val="0"/>
                                  <w:divBdr>
                                    <w:top w:val="none" w:sz="0" w:space="0" w:color="auto"/>
                                    <w:left w:val="none" w:sz="0" w:space="0" w:color="auto"/>
                                    <w:bottom w:val="none" w:sz="0" w:space="0" w:color="auto"/>
                                    <w:right w:val="none" w:sz="0" w:space="0" w:color="auto"/>
                                  </w:divBdr>
                                  <w:divsChild>
                                    <w:div w:id="930241447">
                                      <w:marLeft w:val="0"/>
                                      <w:marRight w:val="0"/>
                                      <w:marTop w:val="0"/>
                                      <w:marBottom w:val="0"/>
                                      <w:divBdr>
                                        <w:top w:val="none" w:sz="0" w:space="0" w:color="auto"/>
                                        <w:left w:val="none" w:sz="0" w:space="0" w:color="auto"/>
                                        <w:bottom w:val="none" w:sz="0" w:space="0" w:color="auto"/>
                                        <w:right w:val="none" w:sz="0" w:space="0" w:color="auto"/>
                                      </w:divBdr>
                                      <w:divsChild>
                                        <w:div w:id="1725594497">
                                          <w:marLeft w:val="0"/>
                                          <w:marRight w:val="0"/>
                                          <w:marTop w:val="0"/>
                                          <w:marBottom w:val="0"/>
                                          <w:divBdr>
                                            <w:top w:val="none" w:sz="0" w:space="0" w:color="auto"/>
                                            <w:left w:val="none" w:sz="0" w:space="0" w:color="auto"/>
                                            <w:bottom w:val="none" w:sz="0" w:space="0" w:color="auto"/>
                                            <w:right w:val="none" w:sz="0" w:space="0" w:color="auto"/>
                                          </w:divBdr>
                                          <w:divsChild>
                                            <w:div w:id="357660233">
                                              <w:marLeft w:val="0"/>
                                              <w:marRight w:val="0"/>
                                              <w:marTop w:val="0"/>
                                              <w:marBottom w:val="0"/>
                                              <w:divBdr>
                                                <w:top w:val="none" w:sz="0" w:space="0" w:color="auto"/>
                                                <w:left w:val="none" w:sz="0" w:space="0" w:color="auto"/>
                                                <w:bottom w:val="none" w:sz="0" w:space="0" w:color="auto"/>
                                                <w:right w:val="none" w:sz="0" w:space="0" w:color="auto"/>
                                              </w:divBdr>
                                              <w:divsChild>
                                                <w:div w:id="1348943934">
                                                  <w:marLeft w:val="0"/>
                                                  <w:marRight w:val="0"/>
                                                  <w:marTop w:val="0"/>
                                                  <w:marBottom w:val="0"/>
                                                  <w:divBdr>
                                                    <w:top w:val="none" w:sz="0" w:space="0" w:color="auto"/>
                                                    <w:left w:val="none" w:sz="0" w:space="0" w:color="auto"/>
                                                    <w:bottom w:val="none" w:sz="0" w:space="0" w:color="auto"/>
                                                    <w:right w:val="none" w:sz="0" w:space="0" w:color="auto"/>
                                                  </w:divBdr>
                                                  <w:divsChild>
                                                    <w:div w:id="1293244851">
                                                      <w:marLeft w:val="0"/>
                                                      <w:marRight w:val="0"/>
                                                      <w:marTop w:val="0"/>
                                                      <w:marBottom w:val="0"/>
                                                      <w:divBdr>
                                                        <w:top w:val="none" w:sz="0" w:space="0" w:color="auto"/>
                                                        <w:left w:val="none" w:sz="0" w:space="0" w:color="auto"/>
                                                        <w:bottom w:val="none" w:sz="0" w:space="0" w:color="auto"/>
                                                        <w:right w:val="none" w:sz="0" w:space="0" w:color="auto"/>
                                                      </w:divBdr>
                                                    </w:div>
                                                    <w:div w:id="1282954308">
                                                      <w:marLeft w:val="0"/>
                                                      <w:marRight w:val="0"/>
                                                      <w:marTop w:val="0"/>
                                                      <w:marBottom w:val="0"/>
                                                      <w:divBdr>
                                                        <w:top w:val="none" w:sz="0" w:space="0" w:color="auto"/>
                                                        <w:left w:val="none" w:sz="0" w:space="0" w:color="auto"/>
                                                        <w:bottom w:val="none" w:sz="0" w:space="0" w:color="auto"/>
                                                        <w:right w:val="none" w:sz="0" w:space="0" w:color="auto"/>
                                                      </w:divBdr>
                                                    </w:div>
                                                    <w:div w:id="1807694849">
                                                      <w:marLeft w:val="0"/>
                                                      <w:marRight w:val="0"/>
                                                      <w:marTop w:val="0"/>
                                                      <w:marBottom w:val="0"/>
                                                      <w:divBdr>
                                                        <w:top w:val="none" w:sz="0" w:space="0" w:color="auto"/>
                                                        <w:left w:val="none" w:sz="0" w:space="0" w:color="auto"/>
                                                        <w:bottom w:val="none" w:sz="0" w:space="0" w:color="auto"/>
                                                        <w:right w:val="none" w:sz="0" w:space="0" w:color="auto"/>
                                                      </w:divBdr>
                                                      <w:divsChild>
                                                        <w:div w:id="1616325134">
                                                          <w:marLeft w:val="0"/>
                                                          <w:marRight w:val="0"/>
                                                          <w:marTop w:val="0"/>
                                                          <w:marBottom w:val="0"/>
                                                          <w:divBdr>
                                                            <w:top w:val="none" w:sz="0" w:space="0" w:color="auto"/>
                                                            <w:left w:val="none" w:sz="0" w:space="0" w:color="auto"/>
                                                            <w:bottom w:val="none" w:sz="0" w:space="0" w:color="auto"/>
                                                            <w:right w:val="none" w:sz="0" w:space="0" w:color="auto"/>
                                                          </w:divBdr>
                                                        </w:div>
                                                      </w:divsChild>
                                                    </w:div>
                                                    <w:div w:id="18549384">
                                                      <w:marLeft w:val="0"/>
                                                      <w:marRight w:val="0"/>
                                                      <w:marTop w:val="0"/>
                                                      <w:marBottom w:val="0"/>
                                                      <w:divBdr>
                                                        <w:top w:val="none" w:sz="0" w:space="0" w:color="auto"/>
                                                        <w:left w:val="none" w:sz="0" w:space="0" w:color="auto"/>
                                                        <w:bottom w:val="none" w:sz="0" w:space="0" w:color="auto"/>
                                                        <w:right w:val="none" w:sz="0" w:space="0" w:color="auto"/>
                                                      </w:divBdr>
                                                      <w:divsChild>
                                                        <w:div w:id="437530924">
                                                          <w:marLeft w:val="0"/>
                                                          <w:marRight w:val="0"/>
                                                          <w:marTop w:val="0"/>
                                                          <w:marBottom w:val="0"/>
                                                          <w:divBdr>
                                                            <w:top w:val="none" w:sz="0" w:space="0" w:color="auto"/>
                                                            <w:left w:val="none" w:sz="0" w:space="0" w:color="auto"/>
                                                            <w:bottom w:val="none" w:sz="0" w:space="0" w:color="auto"/>
                                                            <w:right w:val="none" w:sz="0" w:space="0" w:color="auto"/>
                                                          </w:divBdr>
                                                        </w:div>
                                                      </w:divsChild>
                                                    </w:div>
                                                    <w:div w:id="500974868">
                                                      <w:marLeft w:val="0"/>
                                                      <w:marRight w:val="0"/>
                                                      <w:marTop w:val="0"/>
                                                      <w:marBottom w:val="0"/>
                                                      <w:divBdr>
                                                        <w:top w:val="none" w:sz="0" w:space="0" w:color="auto"/>
                                                        <w:left w:val="none" w:sz="0" w:space="0" w:color="auto"/>
                                                        <w:bottom w:val="none" w:sz="0" w:space="0" w:color="auto"/>
                                                        <w:right w:val="none" w:sz="0" w:space="0" w:color="auto"/>
                                                      </w:divBdr>
                                                      <w:divsChild>
                                                        <w:div w:id="440151664">
                                                          <w:marLeft w:val="0"/>
                                                          <w:marRight w:val="0"/>
                                                          <w:marTop w:val="0"/>
                                                          <w:marBottom w:val="0"/>
                                                          <w:divBdr>
                                                            <w:top w:val="none" w:sz="0" w:space="0" w:color="auto"/>
                                                            <w:left w:val="none" w:sz="0" w:space="0" w:color="auto"/>
                                                            <w:bottom w:val="none" w:sz="0" w:space="0" w:color="auto"/>
                                                            <w:right w:val="none" w:sz="0" w:space="0" w:color="auto"/>
                                                          </w:divBdr>
                                                        </w:div>
                                                      </w:divsChild>
                                                    </w:div>
                                                    <w:div w:id="148138603">
                                                      <w:marLeft w:val="0"/>
                                                      <w:marRight w:val="0"/>
                                                      <w:marTop w:val="0"/>
                                                      <w:marBottom w:val="0"/>
                                                      <w:divBdr>
                                                        <w:top w:val="none" w:sz="0" w:space="0" w:color="auto"/>
                                                        <w:left w:val="none" w:sz="0" w:space="0" w:color="auto"/>
                                                        <w:bottom w:val="none" w:sz="0" w:space="0" w:color="auto"/>
                                                        <w:right w:val="none" w:sz="0" w:space="0" w:color="auto"/>
                                                      </w:divBdr>
                                                      <w:divsChild>
                                                        <w:div w:id="662971385">
                                                          <w:marLeft w:val="0"/>
                                                          <w:marRight w:val="0"/>
                                                          <w:marTop w:val="0"/>
                                                          <w:marBottom w:val="0"/>
                                                          <w:divBdr>
                                                            <w:top w:val="none" w:sz="0" w:space="0" w:color="auto"/>
                                                            <w:left w:val="none" w:sz="0" w:space="0" w:color="auto"/>
                                                            <w:bottom w:val="none" w:sz="0" w:space="0" w:color="auto"/>
                                                            <w:right w:val="none" w:sz="0" w:space="0" w:color="auto"/>
                                                          </w:divBdr>
                                                        </w:div>
                                                      </w:divsChild>
                                                    </w:div>
                                                    <w:div w:id="1187984494">
                                                      <w:marLeft w:val="0"/>
                                                      <w:marRight w:val="0"/>
                                                      <w:marTop w:val="0"/>
                                                      <w:marBottom w:val="0"/>
                                                      <w:divBdr>
                                                        <w:top w:val="none" w:sz="0" w:space="0" w:color="auto"/>
                                                        <w:left w:val="none" w:sz="0" w:space="0" w:color="auto"/>
                                                        <w:bottom w:val="none" w:sz="0" w:space="0" w:color="auto"/>
                                                        <w:right w:val="none" w:sz="0" w:space="0" w:color="auto"/>
                                                      </w:divBdr>
                                                      <w:divsChild>
                                                        <w:div w:id="642974241">
                                                          <w:marLeft w:val="0"/>
                                                          <w:marRight w:val="0"/>
                                                          <w:marTop w:val="0"/>
                                                          <w:marBottom w:val="0"/>
                                                          <w:divBdr>
                                                            <w:top w:val="none" w:sz="0" w:space="0" w:color="auto"/>
                                                            <w:left w:val="none" w:sz="0" w:space="0" w:color="auto"/>
                                                            <w:bottom w:val="none" w:sz="0" w:space="0" w:color="auto"/>
                                                            <w:right w:val="none" w:sz="0" w:space="0" w:color="auto"/>
                                                          </w:divBdr>
                                                        </w:div>
                                                      </w:divsChild>
                                                    </w:div>
                                                    <w:div w:id="494688297">
                                                      <w:marLeft w:val="0"/>
                                                      <w:marRight w:val="0"/>
                                                      <w:marTop w:val="0"/>
                                                      <w:marBottom w:val="0"/>
                                                      <w:divBdr>
                                                        <w:top w:val="none" w:sz="0" w:space="0" w:color="auto"/>
                                                        <w:left w:val="none" w:sz="0" w:space="0" w:color="auto"/>
                                                        <w:bottom w:val="none" w:sz="0" w:space="0" w:color="auto"/>
                                                        <w:right w:val="none" w:sz="0" w:space="0" w:color="auto"/>
                                                      </w:divBdr>
                                                      <w:divsChild>
                                                        <w:div w:id="1728409605">
                                                          <w:marLeft w:val="0"/>
                                                          <w:marRight w:val="0"/>
                                                          <w:marTop w:val="0"/>
                                                          <w:marBottom w:val="0"/>
                                                          <w:divBdr>
                                                            <w:top w:val="none" w:sz="0" w:space="0" w:color="auto"/>
                                                            <w:left w:val="none" w:sz="0" w:space="0" w:color="auto"/>
                                                            <w:bottom w:val="none" w:sz="0" w:space="0" w:color="auto"/>
                                                            <w:right w:val="none" w:sz="0" w:space="0" w:color="auto"/>
                                                          </w:divBdr>
                                                        </w:div>
                                                      </w:divsChild>
                                                    </w:div>
                                                    <w:div w:id="115683407">
                                                      <w:marLeft w:val="0"/>
                                                      <w:marRight w:val="0"/>
                                                      <w:marTop w:val="0"/>
                                                      <w:marBottom w:val="0"/>
                                                      <w:divBdr>
                                                        <w:top w:val="none" w:sz="0" w:space="0" w:color="auto"/>
                                                        <w:left w:val="none" w:sz="0" w:space="0" w:color="auto"/>
                                                        <w:bottom w:val="none" w:sz="0" w:space="0" w:color="auto"/>
                                                        <w:right w:val="none" w:sz="0" w:space="0" w:color="auto"/>
                                                      </w:divBdr>
                                                      <w:divsChild>
                                                        <w:div w:id="936475470">
                                                          <w:marLeft w:val="0"/>
                                                          <w:marRight w:val="0"/>
                                                          <w:marTop w:val="0"/>
                                                          <w:marBottom w:val="0"/>
                                                          <w:divBdr>
                                                            <w:top w:val="none" w:sz="0" w:space="0" w:color="auto"/>
                                                            <w:left w:val="none" w:sz="0" w:space="0" w:color="auto"/>
                                                            <w:bottom w:val="none" w:sz="0" w:space="0" w:color="auto"/>
                                                            <w:right w:val="none" w:sz="0" w:space="0" w:color="auto"/>
                                                          </w:divBdr>
                                                        </w:div>
                                                      </w:divsChild>
                                                    </w:div>
                                                    <w:div w:id="787773260">
                                                      <w:marLeft w:val="0"/>
                                                      <w:marRight w:val="0"/>
                                                      <w:marTop w:val="0"/>
                                                      <w:marBottom w:val="0"/>
                                                      <w:divBdr>
                                                        <w:top w:val="none" w:sz="0" w:space="0" w:color="auto"/>
                                                        <w:left w:val="none" w:sz="0" w:space="0" w:color="auto"/>
                                                        <w:bottom w:val="none" w:sz="0" w:space="0" w:color="auto"/>
                                                        <w:right w:val="none" w:sz="0" w:space="0" w:color="auto"/>
                                                      </w:divBdr>
                                                      <w:divsChild>
                                                        <w:div w:id="1870336109">
                                                          <w:marLeft w:val="0"/>
                                                          <w:marRight w:val="0"/>
                                                          <w:marTop w:val="0"/>
                                                          <w:marBottom w:val="0"/>
                                                          <w:divBdr>
                                                            <w:top w:val="none" w:sz="0" w:space="0" w:color="auto"/>
                                                            <w:left w:val="none" w:sz="0" w:space="0" w:color="auto"/>
                                                            <w:bottom w:val="none" w:sz="0" w:space="0" w:color="auto"/>
                                                            <w:right w:val="none" w:sz="0" w:space="0" w:color="auto"/>
                                                          </w:divBdr>
                                                        </w:div>
                                                      </w:divsChild>
                                                    </w:div>
                                                    <w:div w:id="1170215640">
                                                      <w:marLeft w:val="0"/>
                                                      <w:marRight w:val="0"/>
                                                      <w:marTop w:val="0"/>
                                                      <w:marBottom w:val="0"/>
                                                      <w:divBdr>
                                                        <w:top w:val="none" w:sz="0" w:space="0" w:color="auto"/>
                                                        <w:left w:val="none" w:sz="0" w:space="0" w:color="auto"/>
                                                        <w:bottom w:val="none" w:sz="0" w:space="0" w:color="auto"/>
                                                        <w:right w:val="none" w:sz="0" w:space="0" w:color="auto"/>
                                                      </w:divBdr>
                                                      <w:divsChild>
                                                        <w:div w:id="1063604398">
                                                          <w:marLeft w:val="0"/>
                                                          <w:marRight w:val="0"/>
                                                          <w:marTop w:val="0"/>
                                                          <w:marBottom w:val="0"/>
                                                          <w:divBdr>
                                                            <w:top w:val="none" w:sz="0" w:space="0" w:color="auto"/>
                                                            <w:left w:val="none" w:sz="0" w:space="0" w:color="auto"/>
                                                            <w:bottom w:val="none" w:sz="0" w:space="0" w:color="auto"/>
                                                            <w:right w:val="none" w:sz="0" w:space="0" w:color="auto"/>
                                                          </w:divBdr>
                                                        </w:div>
                                                      </w:divsChild>
                                                    </w:div>
                                                    <w:div w:id="838429001">
                                                      <w:marLeft w:val="0"/>
                                                      <w:marRight w:val="0"/>
                                                      <w:marTop w:val="0"/>
                                                      <w:marBottom w:val="0"/>
                                                      <w:divBdr>
                                                        <w:top w:val="none" w:sz="0" w:space="0" w:color="auto"/>
                                                        <w:left w:val="none" w:sz="0" w:space="0" w:color="auto"/>
                                                        <w:bottom w:val="none" w:sz="0" w:space="0" w:color="auto"/>
                                                        <w:right w:val="none" w:sz="0" w:space="0" w:color="auto"/>
                                                      </w:divBdr>
                                                      <w:divsChild>
                                                        <w:div w:id="70809766">
                                                          <w:marLeft w:val="0"/>
                                                          <w:marRight w:val="0"/>
                                                          <w:marTop w:val="0"/>
                                                          <w:marBottom w:val="0"/>
                                                          <w:divBdr>
                                                            <w:top w:val="none" w:sz="0" w:space="0" w:color="auto"/>
                                                            <w:left w:val="none" w:sz="0" w:space="0" w:color="auto"/>
                                                            <w:bottom w:val="none" w:sz="0" w:space="0" w:color="auto"/>
                                                            <w:right w:val="none" w:sz="0" w:space="0" w:color="auto"/>
                                                          </w:divBdr>
                                                        </w:div>
                                                      </w:divsChild>
                                                    </w:div>
                                                    <w:div w:id="377439649">
                                                      <w:marLeft w:val="0"/>
                                                      <w:marRight w:val="0"/>
                                                      <w:marTop w:val="0"/>
                                                      <w:marBottom w:val="0"/>
                                                      <w:divBdr>
                                                        <w:top w:val="none" w:sz="0" w:space="0" w:color="auto"/>
                                                        <w:left w:val="none" w:sz="0" w:space="0" w:color="auto"/>
                                                        <w:bottom w:val="none" w:sz="0" w:space="0" w:color="auto"/>
                                                        <w:right w:val="none" w:sz="0" w:space="0" w:color="auto"/>
                                                      </w:divBdr>
                                                      <w:divsChild>
                                                        <w:div w:id="938830556">
                                                          <w:marLeft w:val="0"/>
                                                          <w:marRight w:val="0"/>
                                                          <w:marTop w:val="0"/>
                                                          <w:marBottom w:val="0"/>
                                                          <w:divBdr>
                                                            <w:top w:val="none" w:sz="0" w:space="0" w:color="auto"/>
                                                            <w:left w:val="none" w:sz="0" w:space="0" w:color="auto"/>
                                                            <w:bottom w:val="none" w:sz="0" w:space="0" w:color="auto"/>
                                                            <w:right w:val="none" w:sz="0" w:space="0" w:color="auto"/>
                                                          </w:divBdr>
                                                        </w:div>
                                                      </w:divsChild>
                                                    </w:div>
                                                    <w:div w:id="2044206788">
                                                      <w:marLeft w:val="0"/>
                                                      <w:marRight w:val="0"/>
                                                      <w:marTop w:val="0"/>
                                                      <w:marBottom w:val="0"/>
                                                      <w:divBdr>
                                                        <w:top w:val="none" w:sz="0" w:space="0" w:color="auto"/>
                                                        <w:left w:val="none" w:sz="0" w:space="0" w:color="auto"/>
                                                        <w:bottom w:val="none" w:sz="0" w:space="0" w:color="auto"/>
                                                        <w:right w:val="none" w:sz="0" w:space="0" w:color="auto"/>
                                                      </w:divBdr>
                                                      <w:divsChild>
                                                        <w:div w:id="1419325617">
                                                          <w:marLeft w:val="0"/>
                                                          <w:marRight w:val="0"/>
                                                          <w:marTop w:val="0"/>
                                                          <w:marBottom w:val="0"/>
                                                          <w:divBdr>
                                                            <w:top w:val="none" w:sz="0" w:space="0" w:color="auto"/>
                                                            <w:left w:val="none" w:sz="0" w:space="0" w:color="auto"/>
                                                            <w:bottom w:val="none" w:sz="0" w:space="0" w:color="auto"/>
                                                            <w:right w:val="none" w:sz="0" w:space="0" w:color="auto"/>
                                                          </w:divBdr>
                                                        </w:div>
                                                      </w:divsChild>
                                                    </w:div>
                                                    <w:div w:id="1578132225">
                                                      <w:marLeft w:val="0"/>
                                                      <w:marRight w:val="0"/>
                                                      <w:marTop w:val="0"/>
                                                      <w:marBottom w:val="0"/>
                                                      <w:divBdr>
                                                        <w:top w:val="none" w:sz="0" w:space="0" w:color="auto"/>
                                                        <w:left w:val="none" w:sz="0" w:space="0" w:color="auto"/>
                                                        <w:bottom w:val="none" w:sz="0" w:space="0" w:color="auto"/>
                                                        <w:right w:val="none" w:sz="0" w:space="0" w:color="auto"/>
                                                      </w:divBdr>
                                                      <w:divsChild>
                                                        <w:div w:id="1201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058292">
      <w:bodyDiv w:val="1"/>
      <w:marLeft w:val="0"/>
      <w:marRight w:val="0"/>
      <w:marTop w:val="0"/>
      <w:marBottom w:val="0"/>
      <w:divBdr>
        <w:top w:val="none" w:sz="0" w:space="0" w:color="auto"/>
        <w:left w:val="none" w:sz="0" w:space="0" w:color="auto"/>
        <w:bottom w:val="none" w:sz="0" w:space="0" w:color="auto"/>
        <w:right w:val="none" w:sz="0" w:space="0" w:color="auto"/>
      </w:divBdr>
      <w:divsChild>
        <w:div w:id="139468440">
          <w:marLeft w:val="0"/>
          <w:marRight w:val="0"/>
          <w:marTop w:val="0"/>
          <w:marBottom w:val="0"/>
          <w:divBdr>
            <w:top w:val="none" w:sz="0" w:space="0" w:color="auto"/>
            <w:left w:val="none" w:sz="0" w:space="0" w:color="auto"/>
            <w:bottom w:val="none" w:sz="0" w:space="0" w:color="auto"/>
            <w:right w:val="none" w:sz="0" w:space="0" w:color="auto"/>
          </w:divBdr>
          <w:divsChild>
            <w:div w:id="711005229">
              <w:marLeft w:val="0"/>
              <w:marRight w:val="0"/>
              <w:marTop w:val="0"/>
              <w:marBottom w:val="0"/>
              <w:divBdr>
                <w:top w:val="none" w:sz="0" w:space="0" w:color="auto"/>
                <w:left w:val="none" w:sz="0" w:space="0" w:color="auto"/>
                <w:bottom w:val="none" w:sz="0" w:space="0" w:color="auto"/>
                <w:right w:val="none" w:sz="0" w:space="0" w:color="auto"/>
              </w:divBdr>
              <w:divsChild>
                <w:div w:id="1807118383">
                  <w:marLeft w:val="0"/>
                  <w:marRight w:val="0"/>
                  <w:marTop w:val="0"/>
                  <w:marBottom w:val="0"/>
                  <w:divBdr>
                    <w:top w:val="none" w:sz="0" w:space="0" w:color="auto"/>
                    <w:left w:val="none" w:sz="0" w:space="0" w:color="auto"/>
                    <w:bottom w:val="none" w:sz="0" w:space="0" w:color="auto"/>
                    <w:right w:val="none" w:sz="0" w:space="0" w:color="auto"/>
                  </w:divBdr>
                  <w:divsChild>
                    <w:div w:id="1047410277">
                      <w:marLeft w:val="0"/>
                      <w:marRight w:val="0"/>
                      <w:marTop w:val="0"/>
                      <w:marBottom w:val="0"/>
                      <w:divBdr>
                        <w:top w:val="none" w:sz="0" w:space="0" w:color="auto"/>
                        <w:left w:val="none" w:sz="0" w:space="0" w:color="auto"/>
                        <w:bottom w:val="none" w:sz="0" w:space="0" w:color="auto"/>
                        <w:right w:val="none" w:sz="0" w:space="0" w:color="auto"/>
                      </w:divBdr>
                      <w:divsChild>
                        <w:div w:id="385374789">
                          <w:marLeft w:val="180"/>
                          <w:marRight w:val="180"/>
                          <w:marTop w:val="0"/>
                          <w:marBottom w:val="0"/>
                          <w:divBdr>
                            <w:top w:val="none" w:sz="0" w:space="0" w:color="auto"/>
                            <w:left w:val="none" w:sz="0" w:space="0" w:color="auto"/>
                            <w:bottom w:val="none" w:sz="0" w:space="0" w:color="auto"/>
                            <w:right w:val="none" w:sz="0" w:space="0" w:color="auto"/>
                          </w:divBdr>
                          <w:divsChild>
                            <w:div w:id="225339757">
                              <w:marLeft w:val="0"/>
                              <w:marRight w:val="0"/>
                              <w:marTop w:val="0"/>
                              <w:marBottom w:val="0"/>
                              <w:divBdr>
                                <w:top w:val="none" w:sz="0" w:space="0" w:color="auto"/>
                                <w:left w:val="none" w:sz="0" w:space="0" w:color="auto"/>
                                <w:bottom w:val="none" w:sz="0" w:space="0" w:color="auto"/>
                                <w:right w:val="none" w:sz="0" w:space="0" w:color="auto"/>
                              </w:divBdr>
                              <w:divsChild>
                                <w:div w:id="458456985">
                                  <w:marLeft w:val="0"/>
                                  <w:marRight w:val="0"/>
                                  <w:marTop w:val="0"/>
                                  <w:marBottom w:val="0"/>
                                  <w:divBdr>
                                    <w:top w:val="none" w:sz="0" w:space="0" w:color="auto"/>
                                    <w:left w:val="none" w:sz="0" w:space="0" w:color="auto"/>
                                    <w:bottom w:val="none" w:sz="0" w:space="0" w:color="auto"/>
                                    <w:right w:val="none" w:sz="0" w:space="0" w:color="auto"/>
                                  </w:divBdr>
                                  <w:divsChild>
                                    <w:div w:id="8930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276268">
      <w:bodyDiv w:val="1"/>
      <w:marLeft w:val="0"/>
      <w:marRight w:val="0"/>
      <w:marTop w:val="0"/>
      <w:marBottom w:val="0"/>
      <w:divBdr>
        <w:top w:val="none" w:sz="0" w:space="0" w:color="auto"/>
        <w:left w:val="none" w:sz="0" w:space="0" w:color="auto"/>
        <w:bottom w:val="none" w:sz="0" w:space="0" w:color="auto"/>
        <w:right w:val="none" w:sz="0" w:space="0" w:color="auto"/>
      </w:divBdr>
      <w:divsChild>
        <w:div w:id="2005932896">
          <w:marLeft w:val="0"/>
          <w:marRight w:val="0"/>
          <w:marTop w:val="0"/>
          <w:marBottom w:val="0"/>
          <w:divBdr>
            <w:top w:val="none" w:sz="0" w:space="0" w:color="auto"/>
            <w:left w:val="none" w:sz="0" w:space="0" w:color="auto"/>
            <w:bottom w:val="none" w:sz="0" w:space="0" w:color="auto"/>
            <w:right w:val="none" w:sz="0" w:space="0" w:color="auto"/>
          </w:divBdr>
          <w:divsChild>
            <w:div w:id="1583877844">
              <w:marLeft w:val="0"/>
              <w:marRight w:val="0"/>
              <w:marTop w:val="0"/>
              <w:marBottom w:val="0"/>
              <w:divBdr>
                <w:top w:val="none" w:sz="0" w:space="0" w:color="auto"/>
                <w:left w:val="none" w:sz="0" w:space="0" w:color="auto"/>
                <w:bottom w:val="none" w:sz="0" w:space="0" w:color="auto"/>
                <w:right w:val="none" w:sz="0" w:space="0" w:color="auto"/>
              </w:divBdr>
              <w:divsChild>
                <w:div w:id="1775710476">
                  <w:marLeft w:val="0"/>
                  <w:marRight w:val="0"/>
                  <w:marTop w:val="0"/>
                  <w:marBottom w:val="0"/>
                  <w:divBdr>
                    <w:top w:val="none" w:sz="0" w:space="0" w:color="auto"/>
                    <w:left w:val="none" w:sz="0" w:space="0" w:color="auto"/>
                    <w:bottom w:val="none" w:sz="0" w:space="0" w:color="auto"/>
                    <w:right w:val="none" w:sz="0" w:space="0" w:color="auto"/>
                  </w:divBdr>
                  <w:divsChild>
                    <w:div w:id="860166669">
                      <w:marLeft w:val="0"/>
                      <w:marRight w:val="0"/>
                      <w:marTop w:val="0"/>
                      <w:marBottom w:val="0"/>
                      <w:divBdr>
                        <w:top w:val="none" w:sz="0" w:space="0" w:color="auto"/>
                        <w:left w:val="none" w:sz="0" w:space="0" w:color="auto"/>
                        <w:bottom w:val="none" w:sz="0" w:space="0" w:color="auto"/>
                        <w:right w:val="none" w:sz="0" w:space="0" w:color="auto"/>
                      </w:divBdr>
                      <w:divsChild>
                        <w:div w:id="1035615948">
                          <w:marLeft w:val="180"/>
                          <w:marRight w:val="180"/>
                          <w:marTop w:val="0"/>
                          <w:marBottom w:val="0"/>
                          <w:divBdr>
                            <w:top w:val="none" w:sz="0" w:space="0" w:color="auto"/>
                            <w:left w:val="none" w:sz="0" w:space="0" w:color="auto"/>
                            <w:bottom w:val="none" w:sz="0" w:space="0" w:color="auto"/>
                            <w:right w:val="none" w:sz="0" w:space="0" w:color="auto"/>
                          </w:divBdr>
                          <w:divsChild>
                            <w:div w:id="160195859">
                              <w:marLeft w:val="0"/>
                              <w:marRight w:val="0"/>
                              <w:marTop w:val="0"/>
                              <w:marBottom w:val="0"/>
                              <w:divBdr>
                                <w:top w:val="none" w:sz="0" w:space="0" w:color="auto"/>
                                <w:left w:val="none" w:sz="0" w:space="0" w:color="auto"/>
                                <w:bottom w:val="none" w:sz="0" w:space="0" w:color="auto"/>
                                <w:right w:val="none" w:sz="0" w:space="0" w:color="auto"/>
                              </w:divBdr>
                              <w:divsChild>
                                <w:div w:id="335574183">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none" w:sz="0" w:space="0" w:color="auto"/>
                                        <w:left w:val="none" w:sz="0" w:space="0" w:color="auto"/>
                                        <w:bottom w:val="none" w:sz="0" w:space="0" w:color="auto"/>
                                        <w:right w:val="none" w:sz="0" w:space="0" w:color="auto"/>
                                      </w:divBdr>
                                    </w:div>
                                    <w:div w:id="1936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494181">
      <w:bodyDiv w:val="1"/>
      <w:marLeft w:val="0"/>
      <w:marRight w:val="0"/>
      <w:marTop w:val="0"/>
      <w:marBottom w:val="0"/>
      <w:divBdr>
        <w:top w:val="none" w:sz="0" w:space="0" w:color="auto"/>
        <w:left w:val="none" w:sz="0" w:space="0" w:color="auto"/>
        <w:bottom w:val="none" w:sz="0" w:space="0" w:color="auto"/>
        <w:right w:val="none" w:sz="0" w:space="0" w:color="auto"/>
      </w:divBdr>
      <w:divsChild>
        <w:div w:id="226571974">
          <w:marLeft w:val="0"/>
          <w:marRight w:val="0"/>
          <w:marTop w:val="0"/>
          <w:marBottom w:val="0"/>
          <w:divBdr>
            <w:top w:val="none" w:sz="0" w:space="0" w:color="auto"/>
            <w:left w:val="none" w:sz="0" w:space="0" w:color="auto"/>
            <w:bottom w:val="none" w:sz="0" w:space="0" w:color="auto"/>
            <w:right w:val="none" w:sz="0" w:space="0" w:color="auto"/>
          </w:divBdr>
          <w:divsChild>
            <w:div w:id="768623020">
              <w:marLeft w:val="0"/>
              <w:marRight w:val="0"/>
              <w:marTop w:val="0"/>
              <w:marBottom w:val="0"/>
              <w:divBdr>
                <w:top w:val="none" w:sz="0" w:space="0" w:color="auto"/>
                <w:left w:val="none" w:sz="0" w:space="0" w:color="auto"/>
                <w:bottom w:val="none" w:sz="0" w:space="0" w:color="auto"/>
                <w:right w:val="none" w:sz="0" w:space="0" w:color="auto"/>
              </w:divBdr>
              <w:divsChild>
                <w:div w:id="1260601433">
                  <w:marLeft w:val="0"/>
                  <w:marRight w:val="0"/>
                  <w:marTop w:val="0"/>
                  <w:marBottom w:val="0"/>
                  <w:divBdr>
                    <w:top w:val="none" w:sz="0" w:space="0" w:color="auto"/>
                    <w:left w:val="none" w:sz="0" w:space="0" w:color="auto"/>
                    <w:bottom w:val="none" w:sz="0" w:space="0" w:color="auto"/>
                    <w:right w:val="none" w:sz="0" w:space="0" w:color="auto"/>
                  </w:divBdr>
                  <w:divsChild>
                    <w:div w:id="535048848">
                      <w:marLeft w:val="0"/>
                      <w:marRight w:val="0"/>
                      <w:marTop w:val="0"/>
                      <w:marBottom w:val="0"/>
                      <w:divBdr>
                        <w:top w:val="none" w:sz="0" w:space="0" w:color="auto"/>
                        <w:left w:val="none" w:sz="0" w:space="0" w:color="auto"/>
                        <w:bottom w:val="none" w:sz="0" w:space="0" w:color="auto"/>
                        <w:right w:val="none" w:sz="0" w:space="0" w:color="auto"/>
                      </w:divBdr>
                      <w:divsChild>
                        <w:div w:id="829908116">
                          <w:marLeft w:val="0"/>
                          <w:marRight w:val="0"/>
                          <w:marTop w:val="0"/>
                          <w:marBottom w:val="0"/>
                          <w:divBdr>
                            <w:top w:val="none" w:sz="0" w:space="0" w:color="auto"/>
                            <w:left w:val="none" w:sz="0" w:space="0" w:color="auto"/>
                            <w:bottom w:val="none" w:sz="0" w:space="0" w:color="auto"/>
                            <w:right w:val="none" w:sz="0" w:space="0" w:color="auto"/>
                          </w:divBdr>
                          <w:divsChild>
                            <w:div w:id="19122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233">
      <w:bodyDiv w:val="1"/>
      <w:marLeft w:val="0"/>
      <w:marRight w:val="0"/>
      <w:marTop w:val="0"/>
      <w:marBottom w:val="0"/>
      <w:divBdr>
        <w:top w:val="none" w:sz="0" w:space="0" w:color="auto"/>
        <w:left w:val="none" w:sz="0" w:space="0" w:color="auto"/>
        <w:bottom w:val="none" w:sz="0" w:space="0" w:color="auto"/>
        <w:right w:val="none" w:sz="0" w:space="0" w:color="auto"/>
      </w:divBdr>
    </w:div>
    <w:div w:id="1836190947">
      <w:bodyDiv w:val="1"/>
      <w:marLeft w:val="0"/>
      <w:marRight w:val="0"/>
      <w:marTop w:val="0"/>
      <w:marBottom w:val="0"/>
      <w:divBdr>
        <w:top w:val="none" w:sz="0" w:space="0" w:color="auto"/>
        <w:left w:val="none" w:sz="0" w:space="0" w:color="auto"/>
        <w:bottom w:val="none" w:sz="0" w:space="0" w:color="auto"/>
        <w:right w:val="none" w:sz="0" w:space="0" w:color="auto"/>
      </w:divBdr>
    </w:div>
    <w:div w:id="18919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nl/url?sa=i&amp;rct=j&amp;q=&amp;esrc=s&amp;frm=1&amp;source=images&amp;cd=&amp;cad=rja&amp;uact=8&amp;ved=0CAcQjRw&amp;url=https://expeditie.wordpress.com/author/meilink/page/2/&amp;ei=p5QmVcrkJ4yqsAGSs4G4AQ&amp;bvm=bv.90237346,d.ZWU&amp;psig=AFQjCNGlUha_D2GrQd913J6YrBX9v3KZZw&amp;ust=1428678126067794" TargetMode="External"/><Relationship Id="rId18" Type="http://schemas.openxmlformats.org/officeDocument/2006/relationships/image" Target="media/image6.jpeg"/><Relationship Id="rId26" Type="http://schemas.openxmlformats.org/officeDocument/2006/relationships/hyperlink" Target="http://www.google.nl/url?sa=t&amp;rct=j&amp;q=&amp;esrc=s&amp;frm=1&amp;source=web&amp;cd=2&amp;cad=rja&amp;uact=8&amp;ved=0CCcQFjAB&amp;url=http%3A%2F%2Fwww.ivnvechtplassen.org%2Fpoelenwerkgroep_het_gooi%2FPoel_aanleggen.html&amp;ei=4ZgmVZ2UA4msswGo8YMY&amp;usg=AFQjCNGy8iVvO_rE_vNp7Xt3vM3zCRWi5g" TargetMode="External"/><Relationship Id="rId3" Type="http://schemas.openxmlformats.org/officeDocument/2006/relationships/styles" Target="styles.xml"/><Relationship Id="rId21" Type="http://schemas.openxmlformats.org/officeDocument/2006/relationships/hyperlink" Target="http://provisioning.ontwikkelcentrum.nl/Default.aspx?id=OC-34039d&amp;format=html&amp;mode=singl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google.nl/url?sa=i&amp;rct=j&amp;q=&amp;esrc=s&amp;frm=1&amp;source=images&amp;cd=&amp;cad=rja&amp;uact=8&amp;ved=0CAcQjRw&amp;url=http://www.buijtenhuis.nl/index.php/kies-de-beste-foto/fotowedstrijd-voor-personeel-2011/kikkerpoel-bij-de-salentein-14&amp;ei=9pQmVc7bD8SksAHm9oHQDA&amp;bvm=bv.90237346,d.ZWU&amp;psig=AFQjCNGlUha_D2GrQd913J6YrBX9v3KZZw&amp;ust=1428678126067794" TargetMode="External"/><Relationship Id="rId25" Type="http://schemas.openxmlformats.org/officeDocument/2006/relationships/hyperlink" Target="http://www.google.nl/url?sa=t&amp;rct=j&amp;q=&amp;esrc=s&amp;frm=1&amp;source=web&amp;cd=1&amp;cad=rja&amp;uact=8&amp;ved=0CCEQFjAA&amp;url=http%3A%2F%2Fstatic.data.sites.1site1.nl.s3.amazonaws.com%2F137%2Ffiles%2Fk3cUBv6sdxfkmJMqzSHGf9aOayn4kP.doc&amp;ei=4ZgmVZ2UA4msswGo8YMY&amp;usg=AFQjCNEQ4BQ-farfW3Xml_i6JOtGGLWr8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ravon.nl/RAVON/Veelgesteldevragen/AanlegPoelen/tabid/257/Default.aspx"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rct=j&amp;q=&amp;esrc=s&amp;frm=1&amp;source=images&amp;cd=&amp;cad=rja&amp;uact=8&amp;ved=0CAcQjRw&amp;url=http://www.youtube.com/watch?v%3DVCw5dxgtrCE&amp;ei=iJUmVdzyH4KUsgGR8YCgCA&amp;bvm=bv.90237346,d.ZWU&amp;psig=AFQjCNHh5oEaND9DmvgR0HvAq4diZy_dzA&amp;ust=1428678401138707" TargetMode="External"/><Relationship Id="rId24" Type="http://schemas.openxmlformats.org/officeDocument/2006/relationships/hyperlink" Target="http://www.ravon.nl/RAVON/Veelgesteldevragen/AanlegPoelen/tabid/257/Default.aspx"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ogle.nl/url?sa=i&amp;rct=j&amp;q=&amp;esrc=s&amp;frm=1&amp;source=images&amp;cd=&amp;cad=rja&amp;uact=8&amp;ved=0CAcQjRw&amp;url=http://www.debvonunspeet.nl/uitgraven-vijver-kikkerpoel&amp;ei=PJUmVciMIIHzsAH0t4PoCw&amp;bvm=bv.90237346,d.ZWU&amp;psig=AFQjCNGlUha_D2GrQd913J6YrBX9v3KZZw&amp;ust=1428678126067794" TargetMode="External"/><Relationship Id="rId23" Type="http://schemas.openxmlformats.org/officeDocument/2006/relationships/hyperlink" Target="http://provisioning.ontwikkelcentrum.nl/objects/OC-34039d/2/OC-34039-2-6d/OC-34039-2-6d.html" TargetMode="External"/><Relationship Id="rId28"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provisioning.ontwikkelcentrum.nl/objects/OC-34039d/2/OC-34039-2-6d/OC-34039-2-6d.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yperlink" Target="http://provisioning.ontwikkelcentrum.nl/objects/OC-34039d/4/OC-34039-4-9df/OC-34039-4-9df.html" TargetMode="External"/><Relationship Id="rId27" Type="http://schemas.openxmlformats.org/officeDocument/2006/relationships/hyperlink" Target="http://www.google.nl/url?sa=t&amp;rct=j&amp;q=&amp;esrc=s&amp;frm=1&amp;source=web&amp;cd=1&amp;cad=rja&amp;uact=8&amp;ved=0CCcQFjAA&amp;url=http%3A%2F%2Fwww.buwa.nl%2Ffileadmin%2Fbuwa_upload%2Fpublicaties%2FNL%2Fartikel_amfibieenpoelen_tijdschrift-71-77.pdf&amp;ei=xZ0mVayRKci7swHZxYGIDQ&amp;usg=AFQjCNFwUeAaBb0HnYhiGVAK_6clZF0DLw" TargetMode="External"/><Relationship Id="rId30" Type="http://schemas.openxmlformats.org/officeDocument/2006/relationships/hyperlink" Target="http://www.ravon.nl/Default.aspx?tabid=2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2D35-9609-4F78-9802-846E645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2842</Words>
  <Characters>15635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Dick Neut</cp:lastModifiedBy>
  <cp:revision>2</cp:revision>
  <dcterms:created xsi:type="dcterms:W3CDTF">2015-04-09T19:25:00Z</dcterms:created>
  <dcterms:modified xsi:type="dcterms:W3CDTF">2015-04-09T19:25:00Z</dcterms:modified>
</cp:coreProperties>
</file>